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5AEF7" w14:textId="508BCD26" w:rsidR="00DD1B25" w:rsidRPr="00EA1027" w:rsidRDefault="009F0B74" w:rsidP="009A3736">
      <w:pPr>
        <w:pStyle w:val="a5"/>
        <w:jc w:val="left"/>
        <w:outlineLvl w:val="0"/>
      </w:pPr>
      <w:r w:rsidRPr="00EA1027">
        <w:t>Proposal of a space science mission concept</w:t>
      </w:r>
    </w:p>
    <w:p w14:paraId="27660483" w14:textId="77777777" w:rsidR="00DD1B25" w:rsidRPr="00EA1027" w:rsidRDefault="009F0B74" w:rsidP="009A3736">
      <w:pPr>
        <w:pStyle w:val="a7"/>
        <w:jc w:val="left"/>
        <w:rPr>
          <w:rFonts w:hint="default"/>
        </w:rPr>
      </w:pPr>
      <w:r w:rsidRPr="00EA1027">
        <w:t>宇宙科学ミッションコンセプト提案書</w:t>
      </w:r>
    </w:p>
    <w:p w14:paraId="0FC7D3B5" w14:textId="77777777" w:rsidR="00DD1B25" w:rsidRPr="00EA1027" w:rsidRDefault="00DD1B25" w:rsidP="009A3736">
      <w:pPr>
        <w:pStyle w:val="a6"/>
      </w:pPr>
    </w:p>
    <w:p w14:paraId="0011907D" w14:textId="0615965A" w:rsidR="00DD1B25" w:rsidRPr="00EA1027" w:rsidRDefault="009F0B74" w:rsidP="009A3736">
      <w:pPr>
        <w:pStyle w:val="a7"/>
        <w:jc w:val="left"/>
        <w:rPr>
          <w:rFonts w:ascii="Avenir Book" w:eastAsia="Avenir Book" w:hAnsi="Avenir Book" w:cs="Avenir Book" w:hint="default"/>
          <w:lang w:val="en-US"/>
        </w:rPr>
      </w:pPr>
      <w:r w:rsidRPr="00EA1027">
        <w:rPr>
          <w:rFonts w:ascii="Avenir Book" w:hAnsi="Avenir Book"/>
          <w:lang w:val="en-US"/>
        </w:rPr>
        <w:t xml:space="preserve">In reply to </w:t>
      </w:r>
      <w:r w:rsidR="00AE66C2" w:rsidRPr="00EA1027">
        <w:rPr>
          <w:rFonts w:ascii="Avenir Book" w:hAnsi="Avenir Book" w:hint="default"/>
          <w:lang w:val="en-US"/>
        </w:rPr>
        <w:t>JFY</w:t>
      </w:r>
      <w:r w:rsidR="00EF3170" w:rsidRPr="00EA1027">
        <w:rPr>
          <w:rFonts w:ascii="Avenir Book" w:hAnsi="Avenir Book"/>
          <w:lang w:val="en-US"/>
        </w:rPr>
        <w:t>2022</w:t>
      </w:r>
      <w:r w:rsidRPr="00EA1027">
        <w:rPr>
          <w:rFonts w:ascii="Avenir Book" w:hAnsi="Avenir Book"/>
          <w:lang w:val="en-US"/>
        </w:rPr>
        <w:t xml:space="preserve"> Announcement of Opportunity for competitive M-class missions</w:t>
      </w:r>
      <w:r w:rsidRPr="00EA1027">
        <w:rPr>
          <w:rFonts w:eastAsia="Arial Unicode MS"/>
          <w:lang w:val="en-US"/>
        </w:rPr>
        <w:br/>
      </w:r>
      <w:r w:rsidRPr="00EA1027">
        <w:rPr>
          <w:rFonts w:ascii="ＭＳ 明朝" w:eastAsia="ＭＳ 明朝" w:hAnsi="ＭＳ 明朝" w:cs="ＭＳ 明朝"/>
        </w:rPr>
        <w:t>提案機会</w:t>
      </w:r>
      <w:r w:rsidRPr="00EA1027">
        <w:rPr>
          <w:rFonts w:ascii="ＭＳ 明朝" w:eastAsia="ＭＳ 明朝" w:hAnsi="ＭＳ 明朝" w:cs="ＭＳ 明朝"/>
          <w:lang w:val="en-US"/>
        </w:rPr>
        <w:t>：</w:t>
      </w:r>
      <w:r w:rsidRPr="00EA1027">
        <w:rPr>
          <w:rFonts w:ascii="ＭＳ 明朝" w:eastAsia="ＭＳ 明朝" w:hAnsi="ＭＳ 明朝" w:cs="ＭＳ 明朝"/>
        </w:rPr>
        <w:t>公募型小型</w:t>
      </w:r>
      <w:r w:rsidR="00EF3170" w:rsidRPr="00EA1027">
        <w:rPr>
          <w:rFonts w:ascii="ＭＳ 明朝" w:eastAsia="ＭＳ 明朝" w:hAnsi="ＭＳ 明朝" w:cs="ＭＳ 明朝" w:hint="default"/>
          <w:lang w:val="en-US"/>
        </w:rPr>
        <w:t>2022</w:t>
      </w:r>
      <w:r w:rsidRPr="00EA1027">
        <w:rPr>
          <w:rFonts w:ascii="ＭＳ 明朝" w:eastAsia="ＭＳ 明朝" w:hAnsi="ＭＳ 明朝" w:cs="ＭＳ 明朝"/>
        </w:rPr>
        <w:t>年度公募</w:t>
      </w:r>
    </w:p>
    <w:p w14:paraId="3CE0B4B2" w14:textId="6E8770C3" w:rsidR="00DD1B25" w:rsidRPr="00EA1027" w:rsidRDefault="009F0B74" w:rsidP="009A3736">
      <w:pPr>
        <w:pStyle w:val="center"/>
        <w:jc w:val="left"/>
      </w:pPr>
      <w:r w:rsidRPr="00EA1027">
        <w:t xml:space="preserve">submitted on ** ** </w:t>
      </w:r>
      <w:r w:rsidR="00EF3170" w:rsidRPr="00EA1027">
        <w:t>2022</w:t>
      </w:r>
    </w:p>
    <w:p w14:paraId="4CB99E29" w14:textId="77777777" w:rsidR="00EF3170" w:rsidRPr="00EA1027" w:rsidRDefault="00EF3170" w:rsidP="009A3736">
      <w:pPr>
        <w:pStyle w:val="center"/>
        <w:jc w:val="left"/>
      </w:pPr>
    </w:p>
    <w:p w14:paraId="1380EDBB" w14:textId="77777777" w:rsidR="00DD1B25" w:rsidRPr="00EA1027" w:rsidRDefault="009F0B74" w:rsidP="009A3736">
      <w:pPr>
        <w:pStyle w:val="Chapter"/>
        <w:outlineLvl w:val="0"/>
      </w:pPr>
      <w:r w:rsidRPr="00EA1027">
        <w:t>Summary</w:t>
      </w:r>
      <w:r w:rsidRPr="00EA1027">
        <w:rPr>
          <w:rFonts w:eastAsia="Avenir Heavy" w:cs="Avenir Heavy"/>
          <w:vertAlign w:val="superscript"/>
        </w:rPr>
        <w:footnoteReference w:id="2"/>
      </w:r>
    </w:p>
    <w:tbl>
      <w:tblPr>
        <w:tblStyle w:val="TableNormal"/>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62"/>
        <w:gridCol w:w="3523"/>
        <w:gridCol w:w="5447"/>
      </w:tblGrid>
      <w:tr w:rsidR="00DD1B25" w:rsidRPr="00EA1027" w14:paraId="371A58F1" w14:textId="77777777">
        <w:trPr>
          <w:trHeight w:val="305"/>
        </w:trPr>
        <w:tc>
          <w:tcPr>
            <w:tcW w:w="4185"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42CD09C" w14:textId="77777777" w:rsidR="00DD1B25" w:rsidRPr="00EA1027" w:rsidRDefault="009F0B74" w:rsidP="009A3736">
            <w:pPr>
              <w:pStyle w:val="a6"/>
            </w:pPr>
            <w:r w:rsidRPr="00EA1027">
              <w:rPr>
                <w:rFonts w:ascii="Avenir Book" w:hAnsi="Avenir Book"/>
              </w:rPr>
              <w:t>Mission name</w:t>
            </w:r>
          </w:p>
        </w:tc>
        <w:tc>
          <w:tcPr>
            <w:tcW w:w="54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4BDAEB" w14:textId="77777777" w:rsidR="00DD1B25" w:rsidRPr="00EA1027" w:rsidRDefault="00DD1B25" w:rsidP="009A3736">
            <w:pPr>
              <w:jc w:val="left"/>
            </w:pPr>
          </w:p>
        </w:tc>
      </w:tr>
      <w:tr w:rsidR="00DD1B25" w:rsidRPr="00EA1027" w14:paraId="41C3E0CB" w14:textId="77777777">
        <w:trPr>
          <w:trHeight w:val="305"/>
        </w:trPr>
        <w:tc>
          <w:tcPr>
            <w:tcW w:w="6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D2DACA" w14:textId="77777777" w:rsidR="00DD1B25" w:rsidRPr="00EA1027" w:rsidRDefault="00DD1B25" w:rsidP="009A3736">
            <w:pPr>
              <w:jc w:val="left"/>
            </w:pPr>
          </w:p>
        </w:tc>
        <w:tc>
          <w:tcPr>
            <w:tcW w:w="352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202491" w14:textId="77777777" w:rsidR="00DD1B25" w:rsidRPr="00EA1027" w:rsidRDefault="009F0B74" w:rsidP="009A3736">
            <w:pPr>
              <w:pStyle w:val="21"/>
            </w:pPr>
            <w:r w:rsidRPr="00EA1027">
              <w:rPr>
                <w:rFonts w:ascii="Avenir Book" w:hAnsi="Avenir Book"/>
              </w:rPr>
              <w:t>(English)</w:t>
            </w:r>
          </w:p>
        </w:tc>
        <w:tc>
          <w:tcPr>
            <w:tcW w:w="54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279676" w14:textId="77777777" w:rsidR="00DD1B25" w:rsidRPr="00EA1027" w:rsidRDefault="00DD1B25" w:rsidP="009A3736">
            <w:pPr>
              <w:jc w:val="left"/>
            </w:pPr>
          </w:p>
        </w:tc>
      </w:tr>
      <w:tr w:rsidR="00DD1B25" w:rsidRPr="00EA1027" w14:paraId="3F46EAC2" w14:textId="77777777">
        <w:trPr>
          <w:trHeight w:val="305"/>
        </w:trPr>
        <w:tc>
          <w:tcPr>
            <w:tcW w:w="6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93A0DE" w14:textId="77777777" w:rsidR="00DD1B25" w:rsidRPr="00EA1027" w:rsidRDefault="00DD1B25" w:rsidP="009A3736">
            <w:pPr>
              <w:jc w:val="left"/>
            </w:pPr>
          </w:p>
        </w:tc>
        <w:tc>
          <w:tcPr>
            <w:tcW w:w="352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8F2550" w14:textId="77777777" w:rsidR="00DD1B25" w:rsidRPr="00EA1027" w:rsidRDefault="009F0B74" w:rsidP="009A3736">
            <w:pPr>
              <w:pStyle w:val="21"/>
            </w:pPr>
            <w:r w:rsidRPr="00EA1027">
              <w:rPr>
                <w:rFonts w:ascii="Avenir Book" w:hAnsi="Avenir Book"/>
              </w:rPr>
              <w:t>(Japanese)</w:t>
            </w:r>
          </w:p>
        </w:tc>
        <w:tc>
          <w:tcPr>
            <w:tcW w:w="54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973E89" w14:textId="77777777" w:rsidR="00DD1B25" w:rsidRPr="00EA1027" w:rsidRDefault="00DD1B25" w:rsidP="009A3736">
            <w:pPr>
              <w:jc w:val="left"/>
            </w:pPr>
          </w:p>
        </w:tc>
      </w:tr>
      <w:tr w:rsidR="00DD1B25" w:rsidRPr="00EA1027" w14:paraId="379ACA2A" w14:textId="77777777">
        <w:trPr>
          <w:trHeight w:val="305"/>
        </w:trPr>
        <w:tc>
          <w:tcPr>
            <w:tcW w:w="4185"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A8D7EA" w14:textId="77777777" w:rsidR="00DD1B25" w:rsidRPr="00EA1027" w:rsidRDefault="009F0B74" w:rsidP="009A3736">
            <w:pPr>
              <w:pStyle w:val="a6"/>
            </w:pPr>
            <w:r w:rsidRPr="00EA1027">
              <w:rPr>
                <w:rFonts w:ascii="Avenir Book" w:hAnsi="Avenir Book"/>
              </w:rPr>
              <w:t>Proposing working group (WG)</w:t>
            </w:r>
          </w:p>
        </w:tc>
        <w:tc>
          <w:tcPr>
            <w:tcW w:w="54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6FF1C4" w14:textId="77777777" w:rsidR="00DD1B25" w:rsidRPr="00EA1027" w:rsidRDefault="00DD1B25" w:rsidP="009A3736">
            <w:pPr>
              <w:jc w:val="left"/>
            </w:pPr>
          </w:p>
        </w:tc>
      </w:tr>
      <w:tr w:rsidR="00DD1B25" w:rsidRPr="00EA1027" w14:paraId="06CCB00D" w14:textId="77777777">
        <w:trPr>
          <w:trHeight w:val="305"/>
        </w:trPr>
        <w:tc>
          <w:tcPr>
            <w:tcW w:w="6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4A7E8E" w14:textId="77777777" w:rsidR="00DD1B25" w:rsidRPr="00EA1027" w:rsidRDefault="00DD1B25" w:rsidP="009A3736">
            <w:pPr>
              <w:jc w:val="left"/>
            </w:pPr>
          </w:p>
        </w:tc>
        <w:tc>
          <w:tcPr>
            <w:tcW w:w="352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E5EA7F" w14:textId="77777777" w:rsidR="00DD1B25" w:rsidRPr="00EA1027" w:rsidRDefault="009F0B74" w:rsidP="009A3736">
            <w:pPr>
              <w:pStyle w:val="21"/>
            </w:pPr>
            <w:r w:rsidRPr="00EA1027">
              <w:rPr>
                <w:rFonts w:ascii="Avenir Book" w:hAnsi="Avenir Book"/>
              </w:rPr>
              <w:t>Under the advisory committee of</w:t>
            </w:r>
          </w:p>
        </w:tc>
        <w:tc>
          <w:tcPr>
            <w:tcW w:w="54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61ECF7" w14:textId="77777777" w:rsidR="00DD1B25" w:rsidRPr="00EA1027" w:rsidRDefault="00DD1B25" w:rsidP="009A3736">
            <w:pPr>
              <w:jc w:val="left"/>
            </w:pPr>
          </w:p>
        </w:tc>
      </w:tr>
      <w:tr w:rsidR="00DD1B25" w:rsidRPr="00EA1027" w14:paraId="6EE6AF76" w14:textId="77777777">
        <w:trPr>
          <w:trHeight w:val="305"/>
        </w:trPr>
        <w:tc>
          <w:tcPr>
            <w:tcW w:w="6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8AA0E9" w14:textId="77777777" w:rsidR="00DD1B25" w:rsidRPr="00EA1027" w:rsidRDefault="00DD1B25" w:rsidP="009A3736">
            <w:pPr>
              <w:jc w:val="left"/>
            </w:pPr>
          </w:p>
        </w:tc>
        <w:tc>
          <w:tcPr>
            <w:tcW w:w="352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4C01B4" w14:textId="77777777" w:rsidR="00DD1B25" w:rsidRPr="00EA1027" w:rsidRDefault="009F0B74" w:rsidP="009A3736">
            <w:pPr>
              <w:pStyle w:val="21"/>
            </w:pPr>
            <w:r w:rsidRPr="00EA1027">
              <w:rPr>
                <w:rFonts w:ascii="Avenir Book" w:hAnsi="Avenir Book"/>
              </w:rPr>
              <w:t>Name</w:t>
            </w:r>
          </w:p>
        </w:tc>
        <w:tc>
          <w:tcPr>
            <w:tcW w:w="54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EA485C" w14:textId="77777777" w:rsidR="00DD1B25" w:rsidRPr="00EA1027" w:rsidRDefault="00DD1B25" w:rsidP="009A3736">
            <w:pPr>
              <w:jc w:val="left"/>
            </w:pPr>
          </w:p>
        </w:tc>
      </w:tr>
      <w:tr w:rsidR="00DD1B25" w:rsidRPr="00EA1027" w14:paraId="341F308E" w14:textId="77777777">
        <w:trPr>
          <w:trHeight w:val="305"/>
        </w:trPr>
        <w:tc>
          <w:tcPr>
            <w:tcW w:w="4185"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E62AFE" w14:textId="77777777" w:rsidR="00DD1B25" w:rsidRPr="00EA1027" w:rsidRDefault="009F0B74" w:rsidP="009A3736">
            <w:pPr>
              <w:pStyle w:val="a6"/>
            </w:pPr>
            <w:r w:rsidRPr="00EA1027">
              <w:rPr>
                <w:rFonts w:ascii="Avenir Book" w:hAnsi="Avenir Book"/>
              </w:rPr>
              <w:t>Principle Investigator (PI)</w:t>
            </w:r>
          </w:p>
        </w:tc>
        <w:tc>
          <w:tcPr>
            <w:tcW w:w="54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0C261E" w14:textId="77777777" w:rsidR="00DD1B25" w:rsidRPr="00EA1027" w:rsidRDefault="00DD1B25" w:rsidP="009A3736">
            <w:pPr>
              <w:jc w:val="left"/>
            </w:pPr>
          </w:p>
        </w:tc>
      </w:tr>
      <w:tr w:rsidR="00DD1B25" w:rsidRPr="00EA1027" w14:paraId="0F5FCFBF" w14:textId="77777777">
        <w:trPr>
          <w:trHeight w:val="305"/>
        </w:trPr>
        <w:tc>
          <w:tcPr>
            <w:tcW w:w="6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96818B" w14:textId="77777777" w:rsidR="00DD1B25" w:rsidRPr="00EA1027" w:rsidRDefault="00DD1B25" w:rsidP="009A3736">
            <w:pPr>
              <w:jc w:val="left"/>
            </w:pPr>
          </w:p>
        </w:tc>
        <w:tc>
          <w:tcPr>
            <w:tcW w:w="352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F46FB0" w14:textId="77777777" w:rsidR="00DD1B25" w:rsidRPr="00EA1027" w:rsidRDefault="009F0B74" w:rsidP="009A3736">
            <w:pPr>
              <w:pStyle w:val="a6"/>
            </w:pPr>
            <w:r w:rsidRPr="00EA1027">
              <w:rPr>
                <w:rFonts w:ascii="Avenir Book" w:hAnsi="Avenir Book"/>
              </w:rPr>
              <w:t>Name</w:t>
            </w:r>
          </w:p>
        </w:tc>
        <w:tc>
          <w:tcPr>
            <w:tcW w:w="54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6D83A4" w14:textId="77777777" w:rsidR="00DD1B25" w:rsidRPr="00EA1027" w:rsidRDefault="00DD1B25" w:rsidP="009A3736">
            <w:pPr>
              <w:jc w:val="left"/>
            </w:pPr>
          </w:p>
        </w:tc>
      </w:tr>
      <w:tr w:rsidR="00DD1B25" w:rsidRPr="00EA1027" w14:paraId="66AF8AA6" w14:textId="77777777">
        <w:trPr>
          <w:trHeight w:val="305"/>
        </w:trPr>
        <w:tc>
          <w:tcPr>
            <w:tcW w:w="6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B18975" w14:textId="77777777" w:rsidR="00DD1B25" w:rsidRPr="00EA1027" w:rsidRDefault="00DD1B25" w:rsidP="009A3736">
            <w:pPr>
              <w:jc w:val="left"/>
            </w:pPr>
          </w:p>
        </w:tc>
        <w:tc>
          <w:tcPr>
            <w:tcW w:w="352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F33ABF" w14:textId="77777777" w:rsidR="00DD1B25" w:rsidRPr="00EA1027" w:rsidRDefault="009F0B74" w:rsidP="009A3736">
            <w:pPr>
              <w:pStyle w:val="a6"/>
            </w:pPr>
            <w:r w:rsidRPr="00EA1027">
              <w:rPr>
                <w:rFonts w:ascii="Avenir Book" w:hAnsi="Avenir Book"/>
              </w:rPr>
              <w:t>Affiliation</w:t>
            </w:r>
          </w:p>
        </w:tc>
        <w:tc>
          <w:tcPr>
            <w:tcW w:w="54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21AB25" w14:textId="77777777" w:rsidR="00DD1B25" w:rsidRPr="00EA1027" w:rsidRDefault="00DD1B25" w:rsidP="009A3736">
            <w:pPr>
              <w:jc w:val="left"/>
            </w:pPr>
          </w:p>
        </w:tc>
      </w:tr>
      <w:tr w:rsidR="00DD1B25" w:rsidRPr="00EA1027" w14:paraId="34458796" w14:textId="77777777">
        <w:trPr>
          <w:trHeight w:val="305"/>
        </w:trPr>
        <w:tc>
          <w:tcPr>
            <w:tcW w:w="6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766E4D5" w14:textId="77777777" w:rsidR="00DD1B25" w:rsidRPr="00EA1027" w:rsidRDefault="00DD1B25" w:rsidP="009A3736">
            <w:pPr>
              <w:jc w:val="left"/>
            </w:pPr>
          </w:p>
        </w:tc>
        <w:tc>
          <w:tcPr>
            <w:tcW w:w="352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65BA1D" w14:textId="77777777" w:rsidR="00DD1B25" w:rsidRPr="00EA1027" w:rsidRDefault="009F0B74" w:rsidP="009A3736">
            <w:pPr>
              <w:pStyle w:val="a6"/>
            </w:pPr>
            <w:r w:rsidRPr="00EA1027">
              <w:rPr>
                <w:rFonts w:ascii="Avenir Book" w:hAnsi="Avenir Book"/>
              </w:rPr>
              <w:t>e-mail address</w:t>
            </w:r>
          </w:p>
        </w:tc>
        <w:tc>
          <w:tcPr>
            <w:tcW w:w="54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A1B263" w14:textId="77777777" w:rsidR="00DD1B25" w:rsidRPr="00EA1027" w:rsidRDefault="00DD1B25" w:rsidP="009A3736">
            <w:pPr>
              <w:jc w:val="left"/>
            </w:pPr>
          </w:p>
        </w:tc>
      </w:tr>
      <w:tr w:rsidR="00DD1B25" w:rsidRPr="00EA1027" w14:paraId="722B2C4B" w14:textId="77777777">
        <w:trPr>
          <w:trHeight w:val="299"/>
        </w:trPr>
        <w:tc>
          <w:tcPr>
            <w:tcW w:w="4185"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6F56A3" w14:textId="77777777" w:rsidR="00DD1B25" w:rsidRPr="00EA1027" w:rsidRDefault="009F0B74" w:rsidP="009A3736">
            <w:pPr>
              <w:pStyle w:val="21"/>
            </w:pPr>
            <w:r w:rsidRPr="00EA1027">
              <w:rPr>
                <w:rFonts w:ascii="Avenir Book" w:hAnsi="Avenir Book"/>
              </w:rPr>
              <w:t>Co-Investigators (Co-I)</w:t>
            </w:r>
          </w:p>
        </w:tc>
        <w:tc>
          <w:tcPr>
            <w:tcW w:w="54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5BA08D" w14:textId="77777777" w:rsidR="00DD1B25" w:rsidRPr="00EA1027" w:rsidRDefault="009F0B74" w:rsidP="009A3736">
            <w:pPr>
              <w:pStyle w:val="21"/>
            </w:pPr>
            <w:r w:rsidRPr="00EA1027">
              <w:rPr>
                <w:rFonts w:ascii="Avenir Book" w:hAnsi="Avenir Book"/>
              </w:rPr>
              <w:t>shown in the next page</w:t>
            </w:r>
          </w:p>
        </w:tc>
      </w:tr>
    </w:tbl>
    <w:p w14:paraId="7D4F28BC" w14:textId="77777777" w:rsidR="00DD1B25" w:rsidRPr="00EA1027" w:rsidRDefault="00DD1B25" w:rsidP="009A3736">
      <w:pPr>
        <w:pStyle w:val="a6"/>
      </w:pPr>
    </w:p>
    <w:p w14:paraId="3F46A089" w14:textId="77777777" w:rsidR="00DD1B25" w:rsidRPr="00EA1027" w:rsidRDefault="009F0B74" w:rsidP="009A3736">
      <w:pPr>
        <w:pStyle w:val="a9"/>
        <w:rPr>
          <w:rFonts w:hint="default"/>
        </w:rPr>
      </w:pPr>
      <w:r w:rsidRPr="00EA1027">
        <w:rPr>
          <w:rFonts w:asciiTheme="minorHAnsi" w:eastAsiaTheme="minorHAnsi" w:hAnsiTheme="minorHAnsi" w:cs="ＭＳ ゴシック"/>
        </w:rPr>
        <w:t>緑</w:t>
      </w:r>
      <w:r w:rsidRPr="00EA1027">
        <w:t>字の記述は，提案書提出前に削除してください。</w:t>
      </w:r>
    </w:p>
    <w:p w14:paraId="13898967" w14:textId="77777777" w:rsidR="00DD1B25" w:rsidRPr="00EA1027" w:rsidRDefault="009F0B74" w:rsidP="009A3736">
      <w:pPr>
        <w:pStyle w:val="maintext"/>
      </w:pPr>
      <w:r w:rsidRPr="00EA1027">
        <w:t>Please remove all descriptions in green characters before submission.</w:t>
      </w:r>
    </w:p>
    <w:p w14:paraId="1E6901E5" w14:textId="77777777" w:rsidR="00DD1B25" w:rsidRPr="00EA1027" w:rsidRDefault="00DD1B25" w:rsidP="009A3736">
      <w:pPr>
        <w:pStyle w:val="a6"/>
      </w:pPr>
    </w:p>
    <w:p w14:paraId="1FB338BD" w14:textId="5F03DA76" w:rsidR="00DD1B25" w:rsidRPr="00EA1027" w:rsidRDefault="00DD1B25" w:rsidP="009A3736">
      <w:pPr>
        <w:pStyle w:val="a6"/>
      </w:pPr>
    </w:p>
    <w:p w14:paraId="3994616F" w14:textId="77777777" w:rsidR="00DD1B25" w:rsidRPr="00EA1027" w:rsidRDefault="009F0B74" w:rsidP="009A3736">
      <w:pPr>
        <w:pStyle w:val="a5"/>
        <w:jc w:val="left"/>
        <w:outlineLvl w:val="0"/>
      </w:pPr>
      <w:r w:rsidRPr="00EA1027">
        <w:lastRenderedPageBreak/>
        <w:t>List of Co-I’s</w:t>
      </w:r>
    </w:p>
    <w:p w14:paraId="0C6AB0B3" w14:textId="77777777" w:rsidR="00DD1B25" w:rsidRPr="00EA1027" w:rsidRDefault="00DD1B25" w:rsidP="009A3736">
      <w:pPr>
        <w:pStyle w:val="a6"/>
      </w:pPr>
    </w:p>
    <w:tbl>
      <w:tblPr>
        <w:tblStyle w:val="TableNormal"/>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477"/>
        <w:gridCol w:w="1873"/>
        <w:gridCol w:w="3141"/>
        <w:gridCol w:w="3141"/>
      </w:tblGrid>
      <w:tr w:rsidR="00DD1B25" w:rsidRPr="00EA1027" w14:paraId="71364F4A" w14:textId="77777777">
        <w:trPr>
          <w:trHeight w:val="300"/>
          <w:tblHeader/>
        </w:trPr>
        <w:tc>
          <w:tcPr>
            <w:tcW w:w="1477" w:type="dxa"/>
            <w:vMerge w:val="restart"/>
            <w:tcBorders>
              <w:top w:val="single" w:sz="2" w:space="0" w:color="000000"/>
              <w:left w:val="single" w:sz="2" w:space="0" w:color="000000"/>
              <w:bottom w:val="single" w:sz="4" w:space="0" w:color="000000"/>
              <w:right w:val="single" w:sz="2" w:space="0" w:color="000000"/>
            </w:tcBorders>
            <w:shd w:val="clear" w:color="auto" w:fill="FEFEFE"/>
            <w:tcMar>
              <w:top w:w="80" w:type="dxa"/>
              <w:left w:w="80" w:type="dxa"/>
              <w:bottom w:w="80" w:type="dxa"/>
              <w:right w:w="80" w:type="dxa"/>
            </w:tcMar>
            <w:vAlign w:val="center"/>
          </w:tcPr>
          <w:p w14:paraId="7409808A" w14:textId="77777777" w:rsidR="00DD1B25" w:rsidRPr="00EA1027" w:rsidRDefault="009F0B74" w:rsidP="009A3736">
            <w:pPr>
              <w:pStyle w:val="a6"/>
            </w:pPr>
            <w:r w:rsidRPr="00EA1027">
              <w:t>Co-I name</w:t>
            </w:r>
          </w:p>
        </w:tc>
        <w:tc>
          <w:tcPr>
            <w:tcW w:w="1873" w:type="dxa"/>
            <w:vMerge w:val="restart"/>
            <w:tcBorders>
              <w:top w:val="single" w:sz="2" w:space="0" w:color="000000"/>
              <w:left w:val="single" w:sz="2" w:space="0" w:color="000000"/>
              <w:bottom w:val="single" w:sz="4" w:space="0" w:color="000000"/>
              <w:right w:val="single" w:sz="2" w:space="0" w:color="000000"/>
            </w:tcBorders>
            <w:shd w:val="clear" w:color="auto" w:fill="FEFEFE"/>
            <w:tcMar>
              <w:top w:w="80" w:type="dxa"/>
              <w:left w:w="80" w:type="dxa"/>
              <w:bottom w:w="80" w:type="dxa"/>
              <w:right w:w="80" w:type="dxa"/>
            </w:tcMar>
            <w:vAlign w:val="center"/>
          </w:tcPr>
          <w:p w14:paraId="2B953335" w14:textId="77777777" w:rsidR="00DD1B25" w:rsidRPr="00EA1027" w:rsidRDefault="009F0B74" w:rsidP="009A3736">
            <w:pPr>
              <w:pStyle w:val="a6"/>
            </w:pPr>
            <w:r w:rsidRPr="00EA1027">
              <w:t>Affiliation</w:t>
            </w:r>
          </w:p>
        </w:tc>
        <w:tc>
          <w:tcPr>
            <w:tcW w:w="6282" w:type="dxa"/>
            <w:gridSpan w:val="2"/>
            <w:tcBorders>
              <w:top w:val="single" w:sz="2" w:space="0" w:color="000000"/>
              <w:left w:val="single" w:sz="2" w:space="0" w:color="000000"/>
              <w:bottom w:val="single" w:sz="4" w:space="0" w:color="000000"/>
              <w:right w:val="single" w:sz="2" w:space="0" w:color="000000"/>
            </w:tcBorders>
            <w:shd w:val="clear" w:color="auto" w:fill="FEFEFE"/>
            <w:tcMar>
              <w:top w:w="80" w:type="dxa"/>
              <w:left w:w="80" w:type="dxa"/>
              <w:bottom w:w="80" w:type="dxa"/>
              <w:right w:w="80" w:type="dxa"/>
            </w:tcMar>
            <w:vAlign w:val="center"/>
          </w:tcPr>
          <w:p w14:paraId="15DA4283" w14:textId="77777777" w:rsidR="00DD1B25" w:rsidRPr="00EA1027" w:rsidRDefault="009F0B74" w:rsidP="009A3736">
            <w:pPr>
              <w:pStyle w:val="a6"/>
            </w:pPr>
            <w:r w:rsidRPr="00EA1027">
              <w:t>Major responsibilities</w:t>
            </w:r>
          </w:p>
        </w:tc>
      </w:tr>
      <w:tr w:rsidR="00DD1B25" w:rsidRPr="00EA1027" w14:paraId="79C0BCBD" w14:textId="77777777">
        <w:trPr>
          <w:trHeight w:val="300"/>
          <w:tblHeader/>
        </w:trPr>
        <w:tc>
          <w:tcPr>
            <w:tcW w:w="1477" w:type="dxa"/>
            <w:vMerge/>
            <w:tcBorders>
              <w:top w:val="single" w:sz="2" w:space="0" w:color="000000"/>
              <w:left w:val="single" w:sz="2" w:space="0" w:color="000000"/>
              <w:bottom w:val="single" w:sz="4" w:space="0" w:color="000000"/>
              <w:right w:val="single" w:sz="2" w:space="0" w:color="000000"/>
            </w:tcBorders>
            <w:shd w:val="clear" w:color="auto" w:fill="FEFEFE"/>
          </w:tcPr>
          <w:p w14:paraId="4B8CB076" w14:textId="77777777" w:rsidR="00DD1B25" w:rsidRPr="00EA1027" w:rsidRDefault="00DD1B25" w:rsidP="009A3736">
            <w:pPr>
              <w:jc w:val="left"/>
            </w:pPr>
          </w:p>
        </w:tc>
        <w:tc>
          <w:tcPr>
            <w:tcW w:w="1873" w:type="dxa"/>
            <w:vMerge/>
            <w:tcBorders>
              <w:top w:val="single" w:sz="2" w:space="0" w:color="000000"/>
              <w:left w:val="single" w:sz="2" w:space="0" w:color="000000"/>
              <w:bottom w:val="single" w:sz="4" w:space="0" w:color="000000"/>
              <w:right w:val="single" w:sz="2" w:space="0" w:color="000000"/>
            </w:tcBorders>
            <w:shd w:val="clear" w:color="auto" w:fill="FEFEFE"/>
          </w:tcPr>
          <w:p w14:paraId="6F5A6BF7" w14:textId="77777777" w:rsidR="00DD1B25" w:rsidRPr="00EA1027" w:rsidRDefault="00DD1B25" w:rsidP="009A3736">
            <w:pPr>
              <w:jc w:val="left"/>
            </w:pPr>
          </w:p>
        </w:tc>
        <w:tc>
          <w:tcPr>
            <w:tcW w:w="3141" w:type="dxa"/>
            <w:tcBorders>
              <w:top w:val="single" w:sz="4" w:space="0" w:color="000000"/>
              <w:left w:val="single" w:sz="2" w:space="0" w:color="000000"/>
              <w:bottom w:val="single" w:sz="4" w:space="0" w:color="000000"/>
              <w:right w:val="single" w:sz="2" w:space="0" w:color="000000"/>
            </w:tcBorders>
            <w:shd w:val="clear" w:color="auto" w:fill="FEFEFE"/>
            <w:tcMar>
              <w:top w:w="80" w:type="dxa"/>
              <w:left w:w="80" w:type="dxa"/>
              <w:bottom w:w="80" w:type="dxa"/>
              <w:right w:w="80" w:type="dxa"/>
            </w:tcMar>
            <w:vAlign w:val="center"/>
          </w:tcPr>
          <w:p w14:paraId="7AECDF68" w14:textId="77777777" w:rsidR="00DD1B25" w:rsidRPr="00EA1027" w:rsidRDefault="009F0B74" w:rsidP="009A3736">
            <w:pPr>
              <w:pStyle w:val="a6"/>
            </w:pPr>
            <w:r w:rsidRPr="00EA1027">
              <w:t>in Pre-phase A1a</w:t>
            </w:r>
          </w:p>
        </w:tc>
        <w:tc>
          <w:tcPr>
            <w:tcW w:w="3141" w:type="dxa"/>
            <w:tcBorders>
              <w:top w:val="single" w:sz="4" w:space="0" w:color="000000"/>
              <w:left w:val="single" w:sz="2" w:space="0" w:color="000000"/>
              <w:bottom w:val="single" w:sz="4" w:space="0" w:color="000000"/>
              <w:right w:val="single" w:sz="2" w:space="0" w:color="000000"/>
            </w:tcBorders>
            <w:shd w:val="clear" w:color="auto" w:fill="FEFEFE"/>
            <w:tcMar>
              <w:top w:w="80" w:type="dxa"/>
              <w:left w:w="80" w:type="dxa"/>
              <w:bottom w:w="80" w:type="dxa"/>
              <w:right w:w="80" w:type="dxa"/>
            </w:tcMar>
            <w:vAlign w:val="center"/>
          </w:tcPr>
          <w:p w14:paraId="6C43A292" w14:textId="77777777" w:rsidR="00DD1B25" w:rsidRPr="00EA1027" w:rsidRDefault="009F0B74" w:rsidP="009A3736">
            <w:pPr>
              <w:pStyle w:val="a6"/>
            </w:pPr>
            <w:r w:rsidRPr="00EA1027">
              <w:t>in Pre-phase A1b and A2</w:t>
            </w:r>
          </w:p>
        </w:tc>
      </w:tr>
      <w:tr w:rsidR="00DD1B25" w:rsidRPr="00EA1027" w14:paraId="409FA0FF" w14:textId="77777777">
        <w:tblPrEx>
          <w:shd w:val="clear" w:color="auto" w:fill="auto"/>
        </w:tblPrEx>
        <w:trPr>
          <w:trHeight w:val="300"/>
        </w:trPr>
        <w:tc>
          <w:tcPr>
            <w:tcW w:w="1477"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1588AE" w14:textId="77777777" w:rsidR="00DD1B25" w:rsidRPr="00EA1027" w:rsidRDefault="00DD1B25" w:rsidP="009A3736">
            <w:pPr>
              <w:jc w:val="left"/>
            </w:pPr>
          </w:p>
        </w:tc>
        <w:tc>
          <w:tcPr>
            <w:tcW w:w="1873"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297C50" w14:textId="77777777" w:rsidR="00DD1B25" w:rsidRPr="00EA1027" w:rsidRDefault="00DD1B25" w:rsidP="009A3736">
            <w:pPr>
              <w:jc w:val="left"/>
            </w:pPr>
          </w:p>
        </w:tc>
        <w:tc>
          <w:tcPr>
            <w:tcW w:w="3141"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92E1B4" w14:textId="77777777" w:rsidR="00DD1B25" w:rsidRPr="00EA1027" w:rsidRDefault="00DD1B25" w:rsidP="009A3736">
            <w:pPr>
              <w:jc w:val="left"/>
            </w:pPr>
          </w:p>
        </w:tc>
        <w:tc>
          <w:tcPr>
            <w:tcW w:w="3141"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E98BA8" w14:textId="77777777" w:rsidR="00DD1B25" w:rsidRPr="00EA1027" w:rsidRDefault="00DD1B25" w:rsidP="009A3736">
            <w:pPr>
              <w:jc w:val="left"/>
            </w:pPr>
          </w:p>
        </w:tc>
      </w:tr>
      <w:tr w:rsidR="00DD1B25" w:rsidRPr="00EA1027" w14:paraId="54874496" w14:textId="77777777">
        <w:tblPrEx>
          <w:shd w:val="clear" w:color="auto" w:fill="auto"/>
        </w:tblPrEx>
        <w:trPr>
          <w:trHeight w:val="298"/>
        </w:trPr>
        <w:tc>
          <w:tcPr>
            <w:tcW w:w="14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F01EDE" w14:textId="77777777" w:rsidR="00DD1B25" w:rsidRPr="00EA1027" w:rsidRDefault="00DD1B25" w:rsidP="009A3736">
            <w:pPr>
              <w:jc w:val="left"/>
            </w:pPr>
          </w:p>
        </w:tc>
        <w:tc>
          <w:tcPr>
            <w:tcW w:w="187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DD0863" w14:textId="77777777" w:rsidR="00DD1B25" w:rsidRPr="00EA1027" w:rsidRDefault="00DD1B25" w:rsidP="009A3736">
            <w:pPr>
              <w:jc w:val="left"/>
            </w:pPr>
          </w:p>
        </w:tc>
        <w:tc>
          <w:tcPr>
            <w:tcW w:w="31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977A5C" w14:textId="77777777" w:rsidR="00DD1B25" w:rsidRPr="00EA1027" w:rsidRDefault="00DD1B25" w:rsidP="009A3736">
            <w:pPr>
              <w:jc w:val="left"/>
            </w:pPr>
          </w:p>
        </w:tc>
        <w:tc>
          <w:tcPr>
            <w:tcW w:w="31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3DDE56" w14:textId="77777777" w:rsidR="00DD1B25" w:rsidRPr="00EA1027" w:rsidRDefault="00DD1B25" w:rsidP="009A3736">
            <w:pPr>
              <w:jc w:val="left"/>
            </w:pPr>
          </w:p>
        </w:tc>
      </w:tr>
      <w:tr w:rsidR="00DD1B25" w:rsidRPr="00EA1027" w14:paraId="1E27BC87" w14:textId="77777777">
        <w:tblPrEx>
          <w:shd w:val="clear" w:color="auto" w:fill="auto"/>
        </w:tblPrEx>
        <w:trPr>
          <w:trHeight w:val="298"/>
        </w:trPr>
        <w:tc>
          <w:tcPr>
            <w:tcW w:w="14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5F02EF" w14:textId="77777777" w:rsidR="00DD1B25" w:rsidRPr="00EA1027" w:rsidRDefault="00DD1B25" w:rsidP="009A3736">
            <w:pPr>
              <w:jc w:val="left"/>
            </w:pPr>
          </w:p>
        </w:tc>
        <w:tc>
          <w:tcPr>
            <w:tcW w:w="187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007FDD" w14:textId="77777777" w:rsidR="00DD1B25" w:rsidRPr="00EA1027" w:rsidRDefault="00DD1B25" w:rsidP="009A3736">
            <w:pPr>
              <w:jc w:val="left"/>
            </w:pPr>
          </w:p>
        </w:tc>
        <w:tc>
          <w:tcPr>
            <w:tcW w:w="31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36107C" w14:textId="77777777" w:rsidR="00DD1B25" w:rsidRPr="00EA1027" w:rsidRDefault="00DD1B25" w:rsidP="009A3736">
            <w:pPr>
              <w:jc w:val="left"/>
            </w:pPr>
          </w:p>
        </w:tc>
        <w:tc>
          <w:tcPr>
            <w:tcW w:w="31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7233EA8" w14:textId="77777777" w:rsidR="00DD1B25" w:rsidRPr="00EA1027" w:rsidRDefault="00DD1B25" w:rsidP="009A3736">
            <w:pPr>
              <w:jc w:val="left"/>
            </w:pPr>
          </w:p>
        </w:tc>
      </w:tr>
      <w:tr w:rsidR="00DD1B25" w:rsidRPr="00EA1027" w14:paraId="733B071A" w14:textId="77777777">
        <w:tblPrEx>
          <w:shd w:val="clear" w:color="auto" w:fill="auto"/>
        </w:tblPrEx>
        <w:trPr>
          <w:trHeight w:val="298"/>
        </w:trPr>
        <w:tc>
          <w:tcPr>
            <w:tcW w:w="14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784681" w14:textId="77777777" w:rsidR="00DD1B25" w:rsidRPr="00EA1027" w:rsidRDefault="00DD1B25" w:rsidP="009A3736">
            <w:pPr>
              <w:jc w:val="left"/>
            </w:pPr>
          </w:p>
        </w:tc>
        <w:tc>
          <w:tcPr>
            <w:tcW w:w="187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35BD4C" w14:textId="77777777" w:rsidR="00DD1B25" w:rsidRPr="00EA1027" w:rsidRDefault="00DD1B25" w:rsidP="009A3736">
            <w:pPr>
              <w:jc w:val="left"/>
            </w:pPr>
          </w:p>
        </w:tc>
        <w:tc>
          <w:tcPr>
            <w:tcW w:w="31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ABDEF6" w14:textId="77777777" w:rsidR="00DD1B25" w:rsidRPr="00EA1027" w:rsidRDefault="00DD1B25" w:rsidP="009A3736">
            <w:pPr>
              <w:jc w:val="left"/>
            </w:pPr>
          </w:p>
        </w:tc>
        <w:tc>
          <w:tcPr>
            <w:tcW w:w="31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952862" w14:textId="77777777" w:rsidR="00DD1B25" w:rsidRPr="00EA1027" w:rsidRDefault="00DD1B25" w:rsidP="009A3736">
            <w:pPr>
              <w:jc w:val="left"/>
            </w:pPr>
          </w:p>
        </w:tc>
      </w:tr>
    </w:tbl>
    <w:p w14:paraId="3A8C5693" w14:textId="77777777" w:rsidR="00DD1B25" w:rsidRPr="00EA1027" w:rsidRDefault="00DD1B25" w:rsidP="009A3736">
      <w:pPr>
        <w:pStyle w:val="a6"/>
      </w:pPr>
    </w:p>
    <w:p w14:paraId="34E20F0F" w14:textId="77777777" w:rsidR="00DD1B25" w:rsidRPr="00EA1027" w:rsidRDefault="009F0B74" w:rsidP="009A3736">
      <w:pPr>
        <w:pStyle w:val="a6"/>
        <w:pBdr>
          <w:left w:val="nil"/>
        </w:pBdr>
      </w:pPr>
      <w:r w:rsidRPr="00EA1027">
        <w:br w:type="page"/>
      </w:r>
    </w:p>
    <w:p w14:paraId="5F687B21" w14:textId="77777777" w:rsidR="00DD1B25" w:rsidRPr="00EA1027" w:rsidRDefault="009F0B74" w:rsidP="009A3736">
      <w:pPr>
        <w:pStyle w:val="a5"/>
        <w:pBdr>
          <w:left w:val="nil"/>
        </w:pBdr>
        <w:jc w:val="left"/>
        <w:outlineLvl w:val="0"/>
      </w:pPr>
      <w:r w:rsidRPr="00EA1027">
        <w:t>Concept Study Report</w:t>
      </w:r>
    </w:p>
    <w:p w14:paraId="4648822C" w14:textId="77777777" w:rsidR="00DD1B25" w:rsidRPr="00EA1027" w:rsidRDefault="009F0B74" w:rsidP="009A3736">
      <w:pPr>
        <w:pStyle w:val="a7"/>
        <w:pBdr>
          <w:left w:val="nil"/>
        </w:pBdr>
        <w:jc w:val="left"/>
        <w:rPr>
          <w:rFonts w:hint="default"/>
          <w:lang w:val="en-US"/>
        </w:rPr>
      </w:pPr>
      <w:r w:rsidRPr="00EA1027">
        <w:t>概念</w:t>
      </w:r>
      <w:r w:rsidRPr="00EA1027">
        <w:rPr>
          <w:rFonts w:asciiTheme="minorHAnsi" w:eastAsiaTheme="minorHAnsi" w:hAnsiTheme="minorHAnsi" w:cs="ＭＳ ゴシック"/>
        </w:rPr>
        <w:t>検</w:t>
      </w:r>
      <w:r w:rsidRPr="00EA1027">
        <w:t>討書</w:t>
      </w:r>
    </w:p>
    <w:p w14:paraId="66B69C03" w14:textId="77777777" w:rsidR="00DD1B25" w:rsidRPr="00EA1027" w:rsidRDefault="009F0B74" w:rsidP="009A3736">
      <w:pPr>
        <w:pStyle w:val="a6"/>
        <w:pBdr>
          <w:left w:val="nil"/>
        </w:pBdr>
      </w:pPr>
      <w:r w:rsidRPr="00EA1027">
        <w:t>***  WG</w:t>
      </w:r>
    </w:p>
    <w:p w14:paraId="068C0A9E" w14:textId="77777777" w:rsidR="00DD1B25" w:rsidRPr="00EA1027" w:rsidRDefault="009F0B74" w:rsidP="009A3736">
      <w:pPr>
        <w:pStyle w:val="a6"/>
        <w:pBdr>
          <w:left w:val="nil"/>
        </w:pBdr>
      </w:pPr>
      <w:r w:rsidRPr="00EA1027">
        <w:t>Date ,,, version ***</w:t>
      </w:r>
    </w:p>
    <w:p w14:paraId="457FF59D" w14:textId="77777777" w:rsidR="00DD1B25" w:rsidRPr="00EA1027" w:rsidRDefault="00DD1B25" w:rsidP="009A3736">
      <w:pPr>
        <w:pStyle w:val="a6"/>
        <w:pBdr>
          <w:left w:val="nil"/>
        </w:pBdr>
      </w:pPr>
    </w:p>
    <w:p w14:paraId="28ACAA6A" w14:textId="51205CA3" w:rsidR="00B408F4" w:rsidRPr="00B408F4" w:rsidRDefault="00B408F4" w:rsidP="009A3736">
      <w:pPr>
        <w:pStyle w:val="a6"/>
        <w:numPr>
          <w:ilvl w:val="0"/>
          <w:numId w:val="1"/>
        </w:numPr>
        <w:pBdr>
          <w:left w:val="nil"/>
        </w:pBdr>
        <w:outlineLvl w:val="0"/>
        <w:rPr>
          <w:rFonts w:ascii="Times New Roman" w:hAnsi="Times New Roman" w:cs="Times New Roman"/>
          <w:sz w:val="24"/>
          <w:szCs w:val="24"/>
        </w:rPr>
      </w:pPr>
      <w:r w:rsidRPr="00B408F4">
        <w:rPr>
          <w:rFonts w:ascii="Times New Roman" w:hAnsi="Times New Roman" w:cs="Times New Roman"/>
          <w:sz w:val="24"/>
          <w:szCs w:val="24"/>
        </w:rPr>
        <w:t>Summary of the proposal</w:t>
      </w:r>
    </w:p>
    <w:p w14:paraId="618EC2A3" w14:textId="237E336B" w:rsidR="00B408F4" w:rsidRPr="00B408F4" w:rsidRDefault="00B408F4" w:rsidP="009A3736">
      <w:pPr>
        <w:pStyle w:val="a6"/>
        <w:pBdr>
          <w:left w:val="nil"/>
        </w:pBdr>
        <w:ind w:left="360"/>
        <w:outlineLvl w:val="0"/>
        <w:rPr>
          <w:rFonts w:asciiTheme="minorHAnsi" w:eastAsiaTheme="minorHAnsi" w:hAnsiTheme="minorHAnsi"/>
        </w:rPr>
      </w:pPr>
      <w:r w:rsidRPr="00B408F4">
        <w:rPr>
          <w:rFonts w:asciiTheme="minorHAnsi" w:eastAsiaTheme="minorHAnsi" w:hAnsiTheme="minorHAnsi" w:hint="eastAsia"/>
        </w:rPr>
        <w:t>本提案のサマリー</w:t>
      </w:r>
    </w:p>
    <w:p w14:paraId="544A1279" w14:textId="047ED3B2" w:rsidR="00F02422" w:rsidRDefault="00F02422" w:rsidP="009A3736">
      <w:pPr>
        <w:pStyle w:val="a6"/>
        <w:pBdr>
          <w:left w:val="nil"/>
        </w:pBdr>
        <w:outlineLvl w:val="0"/>
        <w:rPr>
          <w:rFonts w:ascii="Times New Roman" w:eastAsiaTheme="minorHAnsi" w:hAnsi="Times New Roman" w:cs="Times New Roman"/>
          <w:color w:val="2E7116" w:themeColor="accent3" w:themeShade="80"/>
        </w:rPr>
      </w:pPr>
      <w:r>
        <w:rPr>
          <w:rFonts w:ascii="Times New Roman" w:eastAsiaTheme="minorHAnsi" w:hAnsi="Times New Roman" w:cs="Times New Roman" w:hint="eastAsia"/>
          <w:color w:val="2E7116" w:themeColor="accent3" w:themeShade="80"/>
        </w:rPr>
        <w:t xml:space="preserve">The summary of this proposal is presented </w:t>
      </w:r>
      <w:r w:rsidR="00AE2E08">
        <w:rPr>
          <w:rFonts w:ascii="Times New Roman" w:eastAsiaTheme="minorHAnsi" w:hAnsi="Times New Roman" w:cs="Times New Roman"/>
          <w:color w:val="2E7116" w:themeColor="accent3" w:themeShade="80"/>
        </w:rPr>
        <w:t xml:space="preserve">including the following aspects </w:t>
      </w:r>
      <w:r>
        <w:rPr>
          <w:rFonts w:ascii="Times New Roman" w:eastAsiaTheme="minorHAnsi" w:hAnsi="Times New Roman" w:cs="Times New Roman" w:hint="eastAsia"/>
          <w:color w:val="2E7116" w:themeColor="accent3" w:themeShade="80"/>
        </w:rPr>
        <w:t xml:space="preserve">with in </w:t>
      </w:r>
      <w:r w:rsidR="00D51666">
        <w:rPr>
          <w:rFonts w:ascii="Times New Roman" w:eastAsiaTheme="minorHAnsi" w:hAnsi="Times New Roman" w:cs="Times New Roman"/>
          <w:color w:val="2E7116" w:themeColor="accent3" w:themeShade="80"/>
        </w:rPr>
        <w:t xml:space="preserve">strictly </w:t>
      </w:r>
      <w:r>
        <w:rPr>
          <w:rFonts w:ascii="Times New Roman" w:eastAsiaTheme="minorHAnsi" w:hAnsi="Times New Roman" w:cs="Times New Roman" w:hint="eastAsia"/>
          <w:color w:val="2E7116" w:themeColor="accent3" w:themeShade="80"/>
        </w:rPr>
        <w:t>three pages.</w:t>
      </w:r>
    </w:p>
    <w:p w14:paraId="12DFE56B" w14:textId="247D6057" w:rsidR="00104480" w:rsidRDefault="002F7261" w:rsidP="002F7261">
      <w:pPr>
        <w:pStyle w:val="a6"/>
        <w:pBdr>
          <w:left w:val="nil"/>
        </w:pBdr>
        <w:outlineLvl w:val="0"/>
        <w:rPr>
          <w:rFonts w:asciiTheme="minorHAnsi" w:eastAsiaTheme="minorHAnsi" w:hAnsiTheme="minorHAnsi"/>
          <w:color w:val="2E7116" w:themeColor="accent3" w:themeShade="80"/>
        </w:rPr>
      </w:pPr>
      <w:r w:rsidRPr="002F7261">
        <w:rPr>
          <w:rFonts w:asciiTheme="minorHAnsi" w:eastAsiaTheme="minorHAnsi" w:hAnsiTheme="minorHAnsi" w:hint="eastAsia"/>
          <w:color w:val="2E7116" w:themeColor="accent3" w:themeShade="80"/>
        </w:rPr>
        <w:t>以下の観点を中心に、提案するミッションコンセプトのまとめを</w:t>
      </w:r>
      <w:r w:rsidRPr="002F7261">
        <w:rPr>
          <w:rFonts w:asciiTheme="minorHAnsi" w:eastAsiaTheme="minorHAnsi" w:hAnsiTheme="minorHAnsi"/>
          <w:color w:val="2E7116" w:themeColor="accent3" w:themeShade="80"/>
        </w:rPr>
        <w:t>3p</w:t>
      </w:r>
      <w:r w:rsidR="00127501">
        <w:rPr>
          <w:rFonts w:asciiTheme="minorHAnsi" w:eastAsiaTheme="minorHAnsi" w:hAnsiTheme="minorHAnsi" w:hint="eastAsia"/>
          <w:color w:val="2E7116" w:themeColor="accent3" w:themeShade="80"/>
        </w:rPr>
        <w:t>以内（厳守）</w:t>
      </w:r>
      <w:r w:rsidRPr="002F7261">
        <w:rPr>
          <w:rFonts w:asciiTheme="minorHAnsi" w:eastAsiaTheme="minorHAnsi" w:hAnsiTheme="minorHAnsi"/>
          <w:color w:val="2E7116" w:themeColor="accent3" w:themeShade="80"/>
        </w:rPr>
        <w:t>で記載</w:t>
      </w:r>
      <w:r w:rsidR="009765F6">
        <w:rPr>
          <w:rFonts w:asciiTheme="minorHAnsi" w:eastAsiaTheme="minorHAnsi" w:hAnsiTheme="minorHAnsi" w:hint="eastAsia"/>
          <w:color w:val="2E7116" w:themeColor="accent3" w:themeShade="80"/>
        </w:rPr>
        <w:t>すること</w:t>
      </w:r>
      <w:r>
        <w:rPr>
          <w:rFonts w:asciiTheme="minorHAnsi" w:eastAsiaTheme="minorHAnsi" w:hAnsiTheme="minorHAnsi" w:hint="eastAsia"/>
          <w:color w:val="2E7116" w:themeColor="accent3" w:themeShade="80"/>
        </w:rPr>
        <w:t>。</w:t>
      </w:r>
    </w:p>
    <w:p w14:paraId="6066487A" w14:textId="77777777" w:rsidR="002F7261" w:rsidRPr="002F7261" w:rsidRDefault="002F7261" w:rsidP="002F7261">
      <w:pPr>
        <w:pStyle w:val="a6"/>
        <w:pBdr>
          <w:left w:val="nil"/>
        </w:pBdr>
        <w:outlineLvl w:val="0"/>
        <w:rPr>
          <w:rFonts w:asciiTheme="minorHAnsi" w:eastAsiaTheme="minorHAnsi" w:hAnsiTheme="minorHAnsi" w:cstheme="minorHAnsi"/>
        </w:rPr>
      </w:pPr>
    </w:p>
    <w:p w14:paraId="2073145E" w14:textId="329EA77E" w:rsidR="00FD0574" w:rsidRDefault="00F46E59" w:rsidP="002F7261">
      <w:pPr>
        <w:pStyle w:val="a6"/>
        <w:pBdr>
          <w:left w:val="nil"/>
        </w:pBdr>
        <w:outlineLvl w:val="1"/>
        <w:rPr>
          <w:rFonts w:ascii="Times New Roman" w:eastAsiaTheme="minorHAnsi" w:hAnsi="Times New Roman" w:cs="Times New Roman"/>
          <w:color w:val="000000" w:themeColor="text1"/>
          <w:sz w:val="24"/>
          <w:szCs w:val="24"/>
        </w:rPr>
      </w:pPr>
      <w:r w:rsidRPr="007D4490">
        <w:rPr>
          <w:rFonts w:ascii="Times New Roman" w:eastAsiaTheme="minorHAnsi" w:hAnsi="Times New Roman" w:cs="Times New Roman"/>
          <w:color w:val="000000" w:themeColor="text1"/>
          <w:sz w:val="24"/>
          <w:szCs w:val="24"/>
        </w:rPr>
        <w:t>Science goals</w:t>
      </w:r>
      <w:r w:rsidR="00A03E53" w:rsidRPr="007D4490">
        <w:rPr>
          <w:rFonts w:ascii="Times New Roman" w:eastAsiaTheme="minorHAnsi" w:hAnsi="Times New Roman" w:cs="Times New Roman"/>
          <w:color w:val="000000" w:themeColor="text1"/>
          <w:sz w:val="24"/>
          <w:szCs w:val="24"/>
        </w:rPr>
        <w:t xml:space="preserve"> </w:t>
      </w:r>
      <w:r w:rsidR="00D57DD9" w:rsidRPr="007D4490">
        <w:rPr>
          <w:rFonts w:ascii="Times New Roman" w:eastAsiaTheme="minorHAnsi" w:hAnsi="Times New Roman" w:cs="Times New Roman"/>
          <w:color w:val="000000" w:themeColor="text1"/>
          <w:sz w:val="24"/>
          <w:szCs w:val="24"/>
        </w:rPr>
        <w:t>and</w:t>
      </w:r>
      <w:r w:rsidRPr="007D4490">
        <w:rPr>
          <w:rFonts w:ascii="Times New Roman" w:eastAsiaTheme="minorHAnsi" w:hAnsi="Times New Roman" w:cs="Times New Roman"/>
          <w:color w:val="000000" w:themeColor="text1"/>
          <w:sz w:val="24"/>
          <w:szCs w:val="24"/>
        </w:rPr>
        <w:t xml:space="preserve"> objectives</w:t>
      </w:r>
    </w:p>
    <w:p w14:paraId="3EDD27E1" w14:textId="63DBDEAD" w:rsidR="004F24A6" w:rsidRPr="002F7261" w:rsidRDefault="004F24A6" w:rsidP="00D45F32">
      <w:pPr>
        <w:pStyle w:val="a6"/>
        <w:pBdr>
          <w:left w:val="nil"/>
        </w:pBdr>
        <w:outlineLvl w:val="1"/>
        <w:rPr>
          <w:rFonts w:ascii="Times New Roman" w:eastAsiaTheme="minorHAnsi" w:hAnsi="Times New Roman" w:cs="Times New Roman"/>
          <w:color w:val="000000" w:themeColor="text1"/>
        </w:rPr>
      </w:pPr>
      <w:r w:rsidRPr="007D4490">
        <w:rPr>
          <w:rFonts w:ascii="Times New Roman" w:eastAsiaTheme="minorHAnsi" w:hAnsi="Times New Roman" w:cs="Times New Roman"/>
          <w:color w:val="000000" w:themeColor="text1"/>
        </w:rPr>
        <w:t>ミッションの大目的、目標</w:t>
      </w:r>
    </w:p>
    <w:p w14:paraId="0D825836" w14:textId="3DFFB77C" w:rsidR="00D45F32" w:rsidRPr="007D4490" w:rsidRDefault="00D45F32" w:rsidP="002F7261">
      <w:pPr>
        <w:pStyle w:val="a6"/>
        <w:pBdr>
          <w:left w:val="nil"/>
        </w:pBdr>
        <w:outlineLvl w:val="1"/>
        <w:rPr>
          <w:rFonts w:ascii="Times New Roman" w:eastAsiaTheme="minorHAnsi" w:hAnsi="Times New Roman" w:cs="Times New Roman"/>
          <w:color w:val="000000" w:themeColor="text1"/>
          <w:sz w:val="24"/>
          <w:szCs w:val="24"/>
        </w:rPr>
      </w:pPr>
      <w:r w:rsidRPr="00D45F32">
        <w:rPr>
          <w:rFonts w:ascii="Times New Roman" w:eastAsiaTheme="minorHAnsi" w:hAnsi="Times New Roman" w:cs="Times New Roman"/>
          <w:color w:val="000000" w:themeColor="text1"/>
          <w:sz w:val="24"/>
          <w:szCs w:val="24"/>
        </w:rPr>
        <w:t>Science investigations, instrumentation</w:t>
      </w:r>
    </w:p>
    <w:p w14:paraId="2F192BC6" w14:textId="2A29BA3B" w:rsidR="00874641" w:rsidRPr="00F53054" w:rsidRDefault="00874641" w:rsidP="002F7261">
      <w:pPr>
        <w:pStyle w:val="a6"/>
        <w:pBdr>
          <w:left w:val="nil"/>
        </w:pBdr>
        <w:outlineLvl w:val="1"/>
        <w:rPr>
          <w:rFonts w:ascii="Arial Unicode MS" w:eastAsia="游ゴシック体 ミディアム" w:hAnsi="Arial Unicode MS"/>
        </w:rPr>
      </w:pPr>
      <w:r w:rsidRPr="00EA1027">
        <w:rPr>
          <w:rFonts w:ascii="Arial Unicode MS" w:eastAsia="游ゴシック体 ミディアム" w:hAnsi="Arial Unicode MS" w:hint="eastAsia"/>
          <w:lang w:val="ja-JP"/>
        </w:rPr>
        <w:t>ミッションが実施する研究使用する装置</w:t>
      </w:r>
      <w:r>
        <w:rPr>
          <w:rFonts w:ascii="Arial Unicode MS" w:eastAsia="游ゴシック体 ミディアム" w:hAnsi="Arial Unicode MS" w:hint="eastAsia"/>
          <w:lang w:val="ja-JP"/>
        </w:rPr>
        <w:t>・</w:t>
      </w:r>
      <w:r w:rsidRPr="00EA1027">
        <w:rPr>
          <w:rFonts w:ascii="Arial Unicode MS" w:eastAsia="游ゴシック体 ミディアム" w:hAnsi="Arial Unicode MS" w:hint="eastAsia"/>
          <w:lang w:val="ja-JP"/>
        </w:rPr>
        <w:t>使用する装置</w:t>
      </w:r>
    </w:p>
    <w:p w14:paraId="4C87F456" w14:textId="399AC0CE" w:rsidR="00FD0574" w:rsidRPr="007D4490" w:rsidRDefault="00F46E59" w:rsidP="00127501">
      <w:pPr>
        <w:pStyle w:val="a6"/>
        <w:pBdr>
          <w:left w:val="nil"/>
        </w:pBdr>
        <w:outlineLvl w:val="1"/>
        <w:rPr>
          <w:rFonts w:ascii="Times New Roman" w:eastAsiaTheme="minorHAnsi" w:hAnsi="Times New Roman" w:cs="Times New Roman"/>
          <w:color w:val="000000" w:themeColor="text1"/>
          <w:sz w:val="24"/>
          <w:szCs w:val="24"/>
        </w:rPr>
      </w:pPr>
      <w:r w:rsidRPr="007D4490">
        <w:rPr>
          <w:rFonts w:ascii="Times New Roman" w:eastAsiaTheme="minorHAnsi" w:hAnsi="Times New Roman" w:cs="Times New Roman"/>
          <w:color w:val="000000" w:themeColor="text1"/>
          <w:sz w:val="24"/>
          <w:szCs w:val="24"/>
        </w:rPr>
        <w:t xml:space="preserve">Spacecraft system and mission operation </w:t>
      </w:r>
    </w:p>
    <w:p w14:paraId="17B58C12" w14:textId="583298C9" w:rsidR="0039409E" w:rsidRPr="007D4490" w:rsidRDefault="00A03E53" w:rsidP="00127501">
      <w:pPr>
        <w:pStyle w:val="a6"/>
        <w:pBdr>
          <w:left w:val="nil"/>
        </w:pBdr>
        <w:outlineLvl w:val="1"/>
        <w:rPr>
          <w:rFonts w:ascii="Times New Roman" w:eastAsiaTheme="minorHAnsi" w:hAnsi="Times New Roman" w:cs="Times New Roman"/>
          <w:color w:val="000000" w:themeColor="text1"/>
        </w:rPr>
      </w:pPr>
      <w:r w:rsidRPr="007D4490">
        <w:rPr>
          <w:rFonts w:ascii="Times New Roman" w:eastAsiaTheme="minorHAnsi" w:hAnsi="Times New Roman" w:cs="Times New Roman"/>
          <w:color w:val="000000" w:themeColor="text1"/>
        </w:rPr>
        <w:t>宇宙機システムおよび運用</w:t>
      </w:r>
    </w:p>
    <w:p w14:paraId="3980A1D5" w14:textId="39F04AB0" w:rsidR="00FD0574" w:rsidRPr="007D4490" w:rsidRDefault="002573F1" w:rsidP="00127501">
      <w:pPr>
        <w:pStyle w:val="a6"/>
        <w:pBdr>
          <w:left w:val="nil"/>
        </w:pBdr>
        <w:outlineLvl w:val="1"/>
        <w:rPr>
          <w:rFonts w:ascii="Times New Roman" w:eastAsiaTheme="minorHAnsi" w:hAnsi="Times New Roman" w:cs="Times New Roman"/>
          <w:color w:val="000000" w:themeColor="text1"/>
          <w:sz w:val="24"/>
          <w:szCs w:val="24"/>
        </w:rPr>
      </w:pPr>
      <w:r w:rsidRPr="007D4490">
        <w:rPr>
          <w:rFonts w:ascii="Times New Roman" w:eastAsiaTheme="minorHAnsi" w:hAnsi="Times New Roman" w:cs="Times New Roman"/>
          <w:color w:val="000000" w:themeColor="text1"/>
          <w:sz w:val="24"/>
          <w:szCs w:val="24"/>
        </w:rPr>
        <w:t xml:space="preserve">Key technologies </w:t>
      </w:r>
      <w:r w:rsidR="00022734" w:rsidRPr="007D4490">
        <w:rPr>
          <w:rFonts w:ascii="Times New Roman" w:eastAsiaTheme="minorHAnsi" w:hAnsi="Times New Roman" w:cs="Times New Roman"/>
          <w:color w:val="000000" w:themeColor="text1"/>
          <w:sz w:val="24"/>
          <w:szCs w:val="24"/>
        </w:rPr>
        <w:t>and major risk</w:t>
      </w:r>
    </w:p>
    <w:p w14:paraId="6001FA57" w14:textId="7C3FEB20" w:rsidR="007D405C" w:rsidRPr="007D4490" w:rsidRDefault="003B35A6" w:rsidP="00127501">
      <w:pPr>
        <w:pStyle w:val="a6"/>
        <w:pBdr>
          <w:left w:val="nil"/>
        </w:pBdr>
        <w:outlineLvl w:val="1"/>
        <w:rPr>
          <w:rFonts w:ascii="Times New Roman" w:eastAsiaTheme="minorHAnsi" w:hAnsi="Times New Roman" w:cs="Times New Roman"/>
          <w:color w:val="000000" w:themeColor="text1"/>
        </w:rPr>
      </w:pPr>
      <w:r w:rsidRPr="007D4490">
        <w:rPr>
          <w:rFonts w:ascii="Times New Roman" w:eastAsiaTheme="minorHAnsi" w:hAnsi="Times New Roman" w:cs="Times New Roman"/>
          <w:color w:val="000000" w:themeColor="text1"/>
        </w:rPr>
        <w:t>主要技術</w:t>
      </w:r>
      <w:r w:rsidR="002C3649">
        <w:rPr>
          <w:rFonts w:ascii="Times New Roman" w:eastAsiaTheme="minorHAnsi" w:hAnsi="Times New Roman" w:cs="Times New Roman" w:hint="eastAsia"/>
          <w:color w:val="000000" w:themeColor="text1"/>
        </w:rPr>
        <w:t>要素</w:t>
      </w:r>
      <w:r w:rsidR="007D405C" w:rsidRPr="007D4490">
        <w:rPr>
          <w:rFonts w:ascii="Times New Roman" w:eastAsiaTheme="minorHAnsi" w:hAnsi="Times New Roman" w:cs="Times New Roman"/>
          <w:color w:val="000000" w:themeColor="text1"/>
        </w:rPr>
        <w:t>とリスク</w:t>
      </w:r>
    </w:p>
    <w:p w14:paraId="57BC895B" w14:textId="1B9C2E4F" w:rsidR="00FD0574" w:rsidRPr="007D4490" w:rsidRDefault="002573F1" w:rsidP="00127501">
      <w:pPr>
        <w:pStyle w:val="a6"/>
        <w:pBdr>
          <w:left w:val="nil"/>
        </w:pBdr>
        <w:outlineLvl w:val="1"/>
        <w:rPr>
          <w:rFonts w:ascii="Times New Roman" w:eastAsiaTheme="minorHAnsi" w:hAnsi="Times New Roman" w:cs="Times New Roman"/>
          <w:color w:val="000000" w:themeColor="text1"/>
          <w:sz w:val="24"/>
          <w:szCs w:val="24"/>
        </w:rPr>
      </w:pPr>
      <w:r w:rsidRPr="007D4490">
        <w:rPr>
          <w:rFonts w:ascii="Times New Roman" w:eastAsiaTheme="minorHAnsi" w:hAnsi="Times New Roman" w:cs="Times New Roman"/>
          <w:color w:val="000000" w:themeColor="text1"/>
          <w:sz w:val="24"/>
          <w:szCs w:val="24"/>
        </w:rPr>
        <w:t>Threshold science mission</w:t>
      </w:r>
    </w:p>
    <w:p w14:paraId="7A52DB85" w14:textId="0F7B5A77" w:rsidR="00FD0574" w:rsidRPr="007D4490" w:rsidRDefault="007724AA" w:rsidP="00127501">
      <w:pPr>
        <w:pStyle w:val="a6"/>
        <w:pBdr>
          <w:left w:val="nil"/>
        </w:pBdr>
        <w:outlineLvl w:val="1"/>
        <w:rPr>
          <w:rFonts w:ascii="Times New Roman" w:eastAsiaTheme="minorHAnsi" w:hAnsi="Times New Roman" w:cs="Times New Roman"/>
          <w:color w:val="000000" w:themeColor="text1"/>
        </w:rPr>
      </w:pPr>
      <w:r w:rsidRPr="007D4490">
        <w:rPr>
          <w:rFonts w:ascii="Times New Roman" w:eastAsiaTheme="minorHAnsi" w:hAnsi="Times New Roman" w:cs="Times New Roman"/>
          <w:color w:val="000000" w:themeColor="text1"/>
        </w:rPr>
        <w:t>最低限のデスコープミッション</w:t>
      </w:r>
    </w:p>
    <w:p w14:paraId="22AA2363" w14:textId="01DD066E" w:rsidR="00FD0574" w:rsidRPr="007D4490" w:rsidRDefault="002573F1" w:rsidP="00127501">
      <w:pPr>
        <w:pStyle w:val="a6"/>
        <w:pBdr>
          <w:left w:val="nil"/>
        </w:pBdr>
        <w:outlineLvl w:val="1"/>
        <w:rPr>
          <w:rFonts w:ascii="Times New Roman" w:eastAsiaTheme="minorHAnsi" w:hAnsi="Times New Roman" w:cs="Times New Roman"/>
          <w:color w:val="000000" w:themeColor="text1"/>
          <w:sz w:val="24"/>
          <w:szCs w:val="24"/>
        </w:rPr>
      </w:pPr>
      <w:r w:rsidRPr="007D4490">
        <w:rPr>
          <w:rFonts w:ascii="Times New Roman" w:eastAsiaTheme="minorHAnsi" w:hAnsi="Times New Roman" w:cs="Times New Roman"/>
          <w:color w:val="000000" w:themeColor="text1"/>
          <w:sz w:val="24"/>
          <w:szCs w:val="24"/>
        </w:rPr>
        <w:t xml:space="preserve">Cost estimation </w:t>
      </w:r>
    </w:p>
    <w:p w14:paraId="174C5439" w14:textId="6AE2BA12" w:rsidR="00A80142" w:rsidRPr="007D4490" w:rsidRDefault="00A80142" w:rsidP="00127501">
      <w:pPr>
        <w:pStyle w:val="a6"/>
        <w:pBdr>
          <w:left w:val="nil"/>
        </w:pBdr>
        <w:outlineLvl w:val="1"/>
        <w:rPr>
          <w:rFonts w:ascii="Times New Roman" w:eastAsiaTheme="minorHAnsi" w:hAnsi="Times New Roman" w:cs="Times New Roman"/>
          <w:color w:val="000000" w:themeColor="text1"/>
        </w:rPr>
      </w:pPr>
      <w:r w:rsidRPr="007D4490">
        <w:rPr>
          <w:rFonts w:ascii="Times New Roman" w:eastAsiaTheme="minorHAnsi" w:hAnsi="Times New Roman" w:cs="Times New Roman"/>
          <w:color w:val="000000" w:themeColor="text1"/>
        </w:rPr>
        <w:t>コスト評価</w:t>
      </w:r>
    </w:p>
    <w:p w14:paraId="69455AC9" w14:textId="6195857F" w:rsidR="002F7261" w:rsidRPr="002F7261" w:rsidRDefault="00326454" w:rsidP="002F7261">
      <w:pPr>
        <w:pStyle w:val="a6"/>
        <w:outlineLvl w:val="1"/>
      </w:pPr>
      <w:r w:rsidRPr="00EA1027">
        <w:rPr>
          <w:rFonts w:ascii="Times New Roman" w:hAnsi="Times New Roman" w:cs="Times New Roman" w:hint="eastAsia"/>
          <w:sz w:val="24"/>
          <w:szCs w:val="24"/>
        </w:rPr>
        <w:t>P</w:t>
      </w:r>
      <w:r w:rsidRPr="00EA1027">
        <w:rPr>
          <w:rFonts w:ascii="Times New Roman" w:hAnsi="Times New Roman" w:cs="Times New Roman"/>
          <w:sz w:val="24"/>
          <w:szCs w:val="24"/>
        </w:rPr>
        <w:t>roject Organization</w:t>
      </w:r>
    </w:p>
    <w:p w14:paraId="1571DFF6" w14:textId="59BE0151" w:rsidR="00326454" w:rsidRPr="00EA1027" w:rsidRDefault="00326454" w:rsidP="002F7261">
      <w:pPr>
        <w:pStyle w:val="a6"/>
        <w:outlineLvl w:val="1"/>
      </w:pPr>
      <w:r w:rsidRPr="00EA1027">
        <w:rPr>
          <w:rFonts w:ascii="Arial Unicode MS" w:eastAsia="游ゴシック体 ミディアム" w:hAnsi="Arial Unicode MS" w:hint="eastAsia"/>
          <w:lang w:val="ja-JP"/>
        </w:rPr>
        <w:t>体制</w:t>
      </w:r>
    </w:p>
    <w:p w14:paraId="06F23898" w14:textId="77777777" w:rsidR="00326454" w:rsidRDefault="00326454" w:rsidP="009A3736">
      <w:pPr>
        <w:pStyle w:val="a6"/>
        <w:pBdr>
          <w:left w:val="nil"/>
        </w:pBdr>
        <w:ind w:left="360"/>
        <w:outlineLvl w:val="0"/>
        <w:rPr>
          <w:rFonts w:asciiTheme="minorHAnsi" w:eastAsiaTheme="minorHAnsi" w:hAnsiTheme="minorHAnsi" w:cstheme="minorHAnsi"/>
          <w:color w:val="000000" w:themeColor="text1"/>
        </w:rPr>
      </w:pPr>
    </w:p>
    <w:p w14:paraId="300E4ADA" w14:textId="07C20EAD" w:rsidR="00802F3D" w:rsidRDefault="00802F3D" w:rsidP="00802F3D">
      <w:pPr>
        <w:pStyle w:val="a6"/>
        <w:pBdr>
          <w:left w:val="nil"/>
        </w:pBdr>
        <w:outlineLvl w:val="0"/>
        <w:rPr>
          <w:rFonts w:asciiTheme="minorHAnsi" w:eastAsiaTheme="minorHAnsi" w:hAnsiTheme="minorHAnsi"/>
          <w:color w:val="2E7116" w:themeColor="accent3" w:themeShade="80"/>
        </w:rPr>
      </w:pPr>
      <w:r w:rsidRPr="00BB5065">
        <w:rPr>
          <w:rFonts w:asciiTheme="minorHAnsi" w:eastAsiaTheme="minorHAnsi" w:hAnsiTheme="minorHAnsi" w:hint="eastAsia"/>
          <w:color w:val="2E7116" w:themeColor="accent3" w:themeShade="80"/>
        </w:rPr>
        <w:t>なお、本提案書の提案書構成とページ数のガイドライン（</w:t>
      </w:r>
      <w:r w:rsidRPr="00BB5065">
        <w:rPr>
          <w:rFonts w:asciiTheme="minorHAnsi" w:eastAsiaTheme="minorHAnsi" w:hAnsiTheme="minorHAnsi"/>
          <w:color w:val="2E7116" w:themeColor="accent3" w:themeShade="80"/>
        </w:rPr>
        <w:t>100ページ時の目安）</w:t>
      </w:r>
      <w:r>
        <w:rPr>
          <w:rFonts w:asciiTheme="minorHAnsi" w:eastAsiaTheme="minorHAnsi" w:hAnsiTheme="minorHAnsi" w:hint="eastAsia"/>
          <w:color w:val="2E7116" w:themeColor="accent3" w:themeShade="80"/>
        </w:rPr>
        <w:t>を</w:t>
      </w:r>
      <w:r w:rsidRPr="00BB5065">
        <w:rPr>
          <w:rFonts w:asciiTheme="minorHAnsi" w:eastAsiaTheme="minorHAnsi" w:hAnsiTheme="minorHAnsi" w:hint="eastAsia"/>
          <w:color w:val="2E7116" w:themeColor="accent3" w:themeShade="80"/>
        </w:rPr>
        <w:t>以下</w:t>
      </w:r>
      <w:r>
        <w:rPr>
          <w:rFonts w:asciiTheme="minorHAnsi" w:eastAsiaTheme="minorHAnsi" w:hAnsiTheme="minorHAnsi" w:hint="eastAsia"/>
          <w:color w:val="2E7116" w:themeColor="accent3" w:themeShade="80"/>
        </w:rPr>
        <w:t>に示す</w:t>
      </w:r>
      <w:r w:rsidRPr="00BB5065">
        <w:rPr>
          <w:rFonts w:asciiTheme="minorHAnsi" w:eastAsiaTheme="minorHAnsi" w:hAnsiTheme="minorHAnsi" w:hint="eastAsia"/>
          <w:color w:val="2E7116" w:themeColor="accent3" w:themeShade="80"/>
        </w:rPr>
        <w:t>。</w:t>
      </w:r>
    </w:p>
    <w:p w14:paraId="2F5A6BAE" w14:textId="294D628C" w:rsidR="00802F3D" w:rsidRPr="00422AE9" w:rsidRDefault="00802F3D" w:rsidP="00802F3D">
      <w:pPr>
        <w:spacing w:after="0" w:line="240" w:lineRule="auto"/>
        <w:ind w:firstLine="720"/>
        <w:jc w:val="left"/>
        <w:rPr>
          <w:rFonts w:eastAsiaTheme="minorHAnsi" w:cstheme="minorHAnsi"/>
          <w:color w:val="2E7116" w:themeColor="accent3" w:themeShade="80"/>
          <w:sz w:val="21"/>
          <w:szCs w:val="21"/>
        </w:rPr>
      </w:pPr>
      <w:r w:rsidRPr="00422AE9">
        <w:rPr>
          <w:rFonts w:eastAsiaTheme="minorHAnsi" w:cstheme="minorHAnsi"/>
          <w:color w:val="2E7116" w:themeColor="accent3" w:themeShade="80"/>
          <w:sz w:val="21"/>
          <w:szCs w:val="21"/>
        </w:rPr>
        <w:t>Summary</w:t>
      </w:r>
      <w:r w:rsidRPr="00422AE9">
        <w:rPr>
          <w:rFonts w:eastAsiaTheme="minorHAnsi" w:cstheme="minorHAnsi"/>
          <w:color w:val="2E7116" w:themeColor="accent3" w:themeShade="80"/>
          <w:sz w:val="21"/>
          <w:szCs w:val="21"/>
        </w:rPr>
        <w:tab/>
      </w:r>
      <w:r w:rsidRPr="00422AE9">
        <w:rPr>
          <w:rFonts w:eastAsiaTheme="minorHAnsi" w:cstheme="minorHAnsi"/>
          <w:color w:val="2E7116" w:themeColor="accent3" w:themeShade="80"/>
          <w:sz w:val="21"/>
          <w:szCs w:val="21"/>
        </w:rPr>
        <w:tab/>
      </w:r>
      <w:r w:rsidRPr="00422AE9">
        <w:rPr>
          <w:rFonts w:eastAsiaTheme="minorHAnsi" w:cstheme="minorHAnsi"/>
          <w:color w:val="2E7116" w:themeColor="accent3" w:themeShade="80"/>
          <w:sz w:val="21"/>
          <w:szCs w:val="21"/>
        </w:rPr>
        <w:tab/>
      </w:r>
      <w:r w:rsidRPr="00422AE9">
        <w:rPr>
          <w:rFonts w:eastAsiaTheme="minorHAnsi" w:cstheme="minorHAnsi"/>
          <w:color w:val="2E7116" w:themeColor="accent3" w:themeShade="80"/>
          <w:sz w:val="21"/>
          <w:szCs w:val="21"/>
        </w:rPr>
        <w:tab/>
      </w:r>
      <w:r w:rsidRPr="00422AE9">
        <w:rPr>
          <w:rFonts w:eastAsiaTheme="minorHAnsi" w:cstheme="minorHAnsi"/>
          <w:color w:val="2E7116" w:themeColor="accent3" w:themeShade="80"/>
          <w:sz w:val="21"/>
          <w:szCs w:val="21"/>
        </w:rPr>
        <w:tab/>
      </w:r>
      <w:r w:rsidRPr="00422AE9">
        <w:rPr>
          <w:rFonts w:eastAsiaTheme="minorHAnsi" w:cstheme="minorHAnsi"/>
          <w:color w:val="2E7116" w:themeColor="accent3" w:themeShade="80"/>
          <w:sz w:val="21"/>
          <w:szCs w:val="21"/>
        </w:rPr>
        <w:tab/>
      </w:r>
      <w:r>
        <w:rPr>
          <w:rFonts w:eastAsiaTheme="minorHAnsi" w:cstheme="minorHAnsi"/>
          <w:color w:val="2E7116" w:themeColor="accent3" w:themeShade="80"/>
          <w:sz w:val="21"/>
          <w:szCs w:val="21"/>
        </w:rPr>
        <w:tab/>
      </w:r>
      <w:r w:rsidRPr="00422AE9">
        <w:rPr>
          <w:rFonts w:eastAsiaTheme="minorHAnsi" w:cstheme="minorHAnsi"/>
          <w:color w:val="2E7116" w:themeColor="accent3" w:themeShade="80"/>
          <w:sz w:val="21"/>
          <w:szCs w:val="21"/>
        </w:rPr>
        <w:t>§1</w:t>
      </w:r>
      <w:r w:rsidRPr="00422AE9">
        <w:rPr>
          <w:rFonts w:eastAsiaTheme="minorHAnsi" w:cstheme="minorHAnsi"/>
          <w:color w:val="2E7116" w:themeColor="accent3" w:themeShade="80"/>
          <w:sz w:val="21"/>
          <w:szCs w:val="21"/>
        </w:rPr>
        <w:tab/>
      </w:r>
      <w:r>
        <w:rPr>
          <w:rFonts w:eastAsiaTheme="minorHAnsi" w:cstheme="minorHAnsi"/>
          <w:color w:val="2E7116" w:themeColor="accent3" w:themeShade="80"/>
          <w:sz w:val="21"/>
          <w:szCs w:val="21"/>
        </w:rPr>
        <w:tab/>
      </w:r>
      <w:r w:rsidRPr="00422AE9">
        <w:rPr>
          <w:rFonts w:eastAsiaTheme="minorHAnsi" w:cstheme="minorHAnsi"/>
          <w:color w:val="2E7116" w:themeColor="accent3" w:themeShade="80"/>
          <w:sz w:val="21"/>
          <w:szCs w:val="21"/>
        </w:rPr>
        <w:t>3P</w:t>
      </w:r>
      <w:r w:rsidR="00703280">
        <w:rPr>
          <w:rFonts w:eastAsiaTheme="minorHAnsi" w:cstheme="minorHAnsi"/>
          <w:color w:val="2E7116" w:themeColor="accent3" w:themeShade="80"/>
          <w:sz w:val="21"/>
          <w:szCs w:val="21"/>
        </w:rPr>
        <w:t>(Max)</w:t>
      </w:r>
    </w:p>
    <w:p w14:paraId="3AE1CDEC" w14:textId="2ABC97A1" w:rsidR="00802F3D" w:rsidRPr="00422AE9" w:rsidRDefault="00802F3D" w:rsidP="00802F3D">
      <w:pPr>
        <w:spacing w:after="0" w:line="240" w:lineRule="auto"/>
        <w:ind w:left="720"/>
        <w:jc w:val="left"/>
        <w:rPr>
          <w:rFonts w:eastAsiaTheme="minorHAnsi" w:cstheme="minorHAnsi"/>
          <w:color w:val="2E7116" w:themeColor="accent3" w:themeShade="80"/>
          <w:sz w:val="21"/>
          <w:szCs w:val="21"/>
        </w:rPr>
      </w:pPr>
      <w:r w:rsidRPr="00422AE9">
        <w:rPr>
          <w:rFonts w:eastAsiaTheme="minorHAnsi" w:cstheme="minorHAnsi"/>
          <w:color w:val="2E7116" w:themeColor="accent3" w:themeShade="80"/>
          <w:sz w:val="21"/>
          <w:szCs w:val="21"/>
        </w:rPr>
        <w:t>Science goals, objectives and launch date constrains</w:t>
      </w:r>
      <w:r w:rsidRPr="00422AE9">
        <w:rPr>
          <w:rFonts w:eastAsiaTheme="minorHAnsi" w:cstheme="minorHAnsi"/>
          <w:color w:val="2E7116" w:themeColor="accent3" w:themeShade="80"/>
          <w:sz w:val="21"/>
          <w:szCs w:val="21"/>
        </w:rPr>
        <w:tab/>
        <w:t>§2〜5</w:t>
      </w:r>
      <w:r w:rsidRPr="00422AE9">
        <w:rPr>
          <w:rFonts w:eastAsiaTheme="minorHAnsi" w:cstheme="minorHAnsi"/>
          <w:color w:val="2E7116" w:themeColor="accent3" w:themeShade="80"/>
          <w:sz w:val="21"/>
          <w:szCs w:val="21"/>
        </w:rPr>
        <w:tab/>
      </w:r>
      <w:r>
        <w:rPr>
          <w:rFonts w:eastAsiaTheme="minorHAnsi" w:cstheme="minorHAnsi"/>
          <w:color w:val="2E7116" w:themeColor="accent3" w:themeShade="80"/>
          <w:sz w:val="21"/>
          <w:szCs w:val="21"/>
        </w:rPr>
        <w:tab/>
      </w:r>
      <w:r w:rsidRPr="00422AE9">
        <w:rPr>
          <w:rFonts w:eastAsiaTheme="minorHAnsi" w:cstheme="minorHAnsi"/>
          <w:color w:val="2E7116" w:themeColor="accent3" w:themeShade="80"/>
          <w:sz w:val="21"/>
          <w:szCs w:val="21"/>
        </w:rPr>
        <w:t>12P</w:t>
      </w:r>
      <w:r w:rsidRPr="00422AE9">
        <w:rPr>
          <w:rFonts w:eastAsiaTheme="minorHAnsi" w:cstheme="minorHAnsi"/>
          <w:color w:val="2E7116" w:themeColor="accent3" w:themeShade="80"/>
          <w:sz w:val="21"/>
          <w:szCs w:val="21"/>
        </w:rPr>
        <w:br/>
        <w:t>Science investigations, instrumentation and data</w:t>
      </w:r>
      <w:r w:rsidRPr="00422AE9">
        <w:rPr>
          <w:rFonts w:eastAsiaTheme="minorHAnsi" w:cstheme="minorHAnsi"/>
          <w:color w:val="2E7116" w:themeColor="accent3" w:themeShade="80"/>
          <w:sz w:val="21"/>
          <w:szCs w:val="21"/>
        </w:rPr>
        <w:tab/>
      </w:r>
      <w:r w:rsidRPr="00422AE9">
        <w:rPr>
          <w:rFonts w:eastAsiaTheme="minorHAnsi" w:cstheme="minorHAnsi"/>
          <w:color w:val="2E7116" w:themeColor="accent3" w:themeShade="80"/>
          <w:sz w:val="21"/>
          <w:szCs w:val="21"/>
        </w:rPr>
        <w:tab/>
        <w:t>§6､7</w:t>
      </w:r>
      <w:r w:rsidRPr="00422AE9">
        <w:rPr>
          <w:rFonts w:eastAsiaTheme="minorHAnsi" w:cstheme="minorHAnsi"/>
          <w:color w:val="2E7116" w:themeColor="accent3" w:themeShade="80"/>
          <w:sz w:val="21"/>
          <w:szCs w:val="21"/>
        </w:rPr>
        <w:tab/>
      </w:r>
      <w:r>
        <w:rPr>
          <w:rFonts w:eastAsiaTheme="minorHAnsi" w:cstheme="minorHAnsi"/>
          <w:color w:val="2E7116" w:themeColor="accent3" w:themeShade="80"/>
          <w:sz w:val="21"/>
          <w:szCs w:val="21"/>
        </w:rPr>
        <w:tab/>
      </w:r>
      <w:r w:rsidRPr="00422AE9">
        <w:rPr>
          <w:rFonts w:eastAsiaTheme="minorHAnsi" w:cstheme="minorHAnsi"/>
          <w:color w:val="2E7116" w:themeColor="accent3" w:themeShade="80"/>
          <w:sz w:val="21"/>
          <w:szCs w:val="21"/>
        </w:rPr>
        <w:t>12P</w:t>
      </w:r>
      <w:r w:rsidRPr="00422AE9">
        <w:rPr>
          <w:rFonts w:eastAsiaTheme="minorHAnsi" w:cstheme="minorHAnsi"/>
          <w:color w:val="2E7116" w:themeColor="accent3" w:themeShade="80"/>
          <w:sz w:val="21"/>
          <w:szCs w:val="21"/>
        </w:rPr>
        <w:br/>
        <w:t>Scientific traceability matrix</w:t>
      </w:r>
      <w:r w:rsidRPr="00422AE9">
        <w:rPr>
          <w:rFonts w:eastAsiaTheme="minorHAnsi" w:cstheme="minorHAnsi"/>
          <w:color w:val="2E7116" w:themeColor="accent3" w:themeShade="80"/>
          <w:sz w:val="21"/>
          <w:szCs w:val="21"/>
        </w:rPr>
        <w:tab/>
      </w:r>
      <w:r w:rsidRPr="00422AE9">
        <w:rPr>
          <w:rFonts w:eastAsiaTheme="minorHAnsi" w:cstheme="minorHAnsi"/>
          <w:color w:val="2E7116" w:themeColor="accent3" w:themeShade="80"/>
          <w:sz w:val="21"/>
          <w:szCs w:val="21"/>
        </w:rPr>
        <w:tab/>
      </w:r>
      <w:r w:rsidRPr="00422AE9">
        <w:rPr>
          <w:rFonts w:eastAsiaTheme="minorHAnsi" w:cstheme="minorHAnsi"/>
          <w:color w:val="2E7116" w:themeColor="accent3" w:themeShade="80"/>
          <w:sz w:val="21"/>
          <w:szCs w:val="21"/>
        </w:rPr>
        <w:tab/>
      </w:r>
      <w:r w:rsidRPr="00422AE9">
        <w:rPr>
          <w:rFonts w:eastAsiaTheme="minorHAnsi" w:cstheme="minorHAnsi"/>
          <w:color w:val="2E7116" w:themeColor="accent3" w:themeShade="80"/>
          <w:sz w:val="21"/>
          <w:szCs w:val="21"/>
        </w:rPr>
        <w:tab/>
      </w:r>
      <w:r>
        <w:rPr>
          <w:rFonts w:eastAsiaTheme="minorHAnsi" w:cstheme="minorHAnsi"/>
          <w:color w:val="2E7116" w:themeColor="accent3" w:themeShade="80"/>
          <w:sz w:val="21"/>
          <w:szCs w:val="21"/>
        </w:rPr>
        <w:tab/>
      </w:r>
      <w:r w:rsidRPr="00422AE9">
        <w:rPr>
          <w:rFonts w:eastAsiaTheme="minorHAnsi" w:cstheme="minorHAnsi"/>
          <w:color w:val="2E7116" w:themeColor="accent3" w:themeShade="80"/>
          <w:sz w:val="21"/>
          <w:szCs w:val="21"/>
        </w:rPr>
        <w:t>§8</w:t>
      </w:r>
      <w:r w:rsidRPr="00422AE9">
        <w:rPr>
          <w:rFonts w:eastAsiaTheme="minorHAnsi" w:cstheme="minorHAnsi"/>
          <w:color w:val="2E7116" w:themeColor="accent3" w:themeShade="80"/>
          <w:sz w:val="21"/>
          <w:szCs w:val="21"/>
        </w:rPr>
        <w:tab/>
      </w:r>
      <w:r>
        <w:rPr>
          <w:rFonts w:eastAsiaTheme="minorHAnsi" w:cstheme="minorHAnsi"/>
          <w:color w:val="2E7116" w:themeColor="accent3" w:themeShade="80"/>
          <w:sz w:val="21"/>
          <w:szCs w:val="21"/>
        </w:rPr>
        <w:tab/>
      </w:r>
      <w:r w:rsidR="00F53054">
        <w:rPr>
          <w:rFonts w:eastAsiaTheme="minorHAnsi" w:cstheme="minorHAnsi"/>
          <w:color w:val="2E7116" w:themeColor="accent3" w:themeShade="80"/>
          <w:sz w:val="21"/>
          <w:szCs w:val="21"/>
        </w:rPr>
        <w:t>2</w:t>
      </w:r>
      <w:r w:rsidRPr="00422AE9">
        <w:rPr>
          <w:rFonts w:eastAsiaTheme="minorHAnsi" w:cstheme="minorHAnsi"/>
          <w:color w:val="2E7116" w:themeColor="accent3" w:themeShade="80"/>
          <w:sz w:val="21"/>
          <w:szCs w:val="21"/>
        </w:rPr>
        <w:t>P</w:t>
      </w:r>
    </w:p>
    <w:p w14:paraId="03A5BD2A" w14:textId="77777777" w:rsidR="00802F3D" w:rsidRPr="00422AE9" w:rsidRDefault="00802F3D" w:rsidP="00802F3D">
      <w:pPr>
        <w:spacing w:after="0" w:line="240" w:lineRule="auto"/>
        <w:ind w:firstLine="720"/>
        <w:jc w:val="left"/>
        <w:rPr>
          <w:rFonts w:eastAsiaTheme="minorHAnsi" w:cstheme="minorHAnsi"/>
          <w:color w:val="2E7116" w:themeColor="accent3" w:themeShade="80"/>
          <w:sz w:val="21"/>
          <w:szCs w:val="21"/>
        </w:rPr>
      </w:pPr>
      <w:r w:rsidRPr="00422AE9">
        <w:rPr>
          <w:rFonts w:eastAsiaTheme="minorHAnsi" w:cstheme="minorHAnsi"/>
          <w:color w:val="2E7116" w:themeColor="accent3" w:themeShade="80"/>
          <w:sz w:val="21"/>
          <w:szCs w:val="21"/>
        </w:rPr>
        <w:t>Spacecraft system and mission operation</w:t>
      </w:r>
      <w:r w:rsidRPr="00422AE9">
        <w:rPr>
          <w:rFonts w:eastAsiaTheme="minorHAnsi" w:cstheme="minorHAnsi"/>
          <w:color w:val="2E7116" w:themeColor="accent3" w:themeShade="80"/>
          <w:sz w:val="21"/>
          <w:szCs w:val="21"/>
        </w:rPr>
        <w:tab/>
      </w:r>
      <w:r w:rsidRPr="00422AE9">
        <w:rPr>
          <w:rFonts w:eastAsiaTheme="minorHAnsi" w:cstheme="minorHAnsi"/>
          <w:color w:val="2E7116" w:themeColor="accent3" w:themeShade="80"/>
          <w:sz w:val="21"/>
          <w:szCs w:val="21"/>
        </w:rPr>
        <w:tab/>
      </w:r>
      <w:r w:rsidRPr="00422AE9">
        <w:rPr>
          <w:rFonts w:eastAsiaTheme="minorHAnsi" w:cstheme="minorHAnsi"/>
          <w:color w:val="2E7116" w:themeColor="accent3" w:themeShade="80"/>
          <w:sz w:val="21"/>
          <w:szCs w:val="21"/>
        </w:rPr>
        <w:tab/>
        <w:t>§9､10</w:t>
      </w:r>
      <w:r w:rsidRPr="00422AE9">
        <w:rPr>
          <w:rFonts w:eastAsiaTheme="minorHAnsi" w:cstheme="minorHAnsi"/>
          <w:color w:val="2E7116" w:themeColor="accent3" w:themeShade="80"/>
          <w:sz w:val="21"/>
          <w:szCs w:val="21"/>
        </w:rPr>
        <w:tab/>
      </w:r>
      <w:r>
        <w:rPr>
          <w:rFonts w:eastAsiaTheme="minorHAnsi" w:cstheme="minorHAnsi"/>
          <w:color w:val="2E7116" w:themeColor="accent3" w:themeShade="80"/>
          <w:sz w:val="21"/>
          <w:szCs w:val="21"/>
        </w:rPr>
        <w:tab/>
      </w:r>
      <w:r w:rsidRPr="00422AE9">
        <w:rPr>
          <w:rFonts w:eastAsiaTheme="minorHAnsi" w:cstheme="minorHAnsi"/>
          <w:color w:val="2E7116" w:themeColor="accent3" w:themeShade="80"/>
          <w:sz w:val="21"/>
          <w:szCs w:val="21"/>
        </w:rPr>
        <w:t>6P</w:t>
      </w:r>
    </w:p>
    <w:p w14:paraId="0856B35A" w14:textId="77777777" w:rsidR="00802F3D" w:rsidRPr="00422AE9" w:rsidRDefault="00802F3D" w:rsidP="00802F3D">
      <w:pPr>
        <w:spacing w:after="0" w:line="240" w:lineRule="auto"/>
        <w:ind w:firstLine="720"/>
        <w:jc w:val="left"/>
        <w:rPr>
          <w:rFonts w:eastAsiaTheme="minorHAnsi" w:cstheme="minorHAnsi"/>
          <w:color w:val="2E7116" w:themeColor="accent3" w:themeShade="80"/>
          <w:sz w:val="21"/>
          <w:szCs w:val="21"/>
        </w:rPr>
      </w:pPr>
      <w:r w:rsidRPr="00422AE9">
        <w:rPr>
          <w:rFonts w:eastAsiaTheme="minorHAnsi" w:cstheme="minorHAnsi"/>
          <w:color w:val="2E7116" w:themeColor="accent3" w:themeShade="80"/>
          <w:sz w:val="21"/>
          <w:szCs w:val="21"/>
        </w:rPr>
        <w:t>Trade</w:t>
      </w:r>
      <w:r>
        <w:rPr>
          <w:rFonts w:eastAsiaTheme="minorHAnsi" w:cstheme="minorHAnsi"/>
          <w:color w:val="2E7116" w:themeColor="accent3" w:themeShade="80"/>
          <w:sz w:val="21"/>
          <w:szCs w:val="21"/>
        </w:rPr>
        <w:t>-off</w:t>
      </w:r>
      <w:r w:rsidRPr="00422AE9">
        <w:rPr>
          <w:rFonts w:eastAsiaTheme="minorHAnsi" w:cstheme="minorHAnsi"/>
          <w:color w:val="2E7116" w:themeColor="accent3" w:themeShade="80"/>
          <w:sz w:val="21"/>
          <w:szCs w:val="21"/>
        </w:rPr>
        <w:t xml:space="preserve"> study</w:t>
      </w:r>
      <w:r w:rsidRPr="00422AE9">
        <w:rPr>
          <w:rFonts w:eastAsiaTheme="minorHAnsi" w:cstheme="minorHAnsi"/>
          <w:color w:val="2E7116" w:themeColor="accent3" w:themeShade="80"/>
          <w:sz w:val="21"/>
          <w:szCs w:val="21"/>
        </w:rPr>
        <w:tab/>
      </w:r>
      <w:r w:rsidRPr="00422AE9">
        <w:rPr>
          <w:rFonts w:eastAsiaTheme="minorHAnsi" w:cstheme="minorHAnsi"/>
          <w:color w:val="2E7116" w:themeColor="accent3" w:themeShade="80"/>
          <w:sz w:val="21"/>
          <w:szCs w:val="21"/>
        </w:rPr>
        <w:tab/>
      </w:r>
      <w:r w:rsidRPr="00422AE9">
        <w:rPr>
          <w:rFonts w:eastAsiaTheme="minorHAnsi" w:cstheme="minorHAnsi"/>
          <w:color w:val="2E7116" w:themeColor="accent3" w:themeShade="80"/>
          <w:sz w:val="21"/>
          <w:szCs w:val="21"/>
        </w:rPr>
        <w:tab/>
      </w:r>
      <w:r w:rsidRPr="00422AE9">
        <w:rPr>
          <w:rFonts w:eastAsiaTheme="minorHAnsi" w:cstheme="minorHAnsi"/>
          <w:color w:val="2E7116" w:themeColor="accent3" w:themeShade="80"/>
          <w:sz w:val="21"/>
          <w:szCs w:val="21"/>
        </w:rPr>
        <w:tab/>
      </w:r>
      <w:r w:rsidRPr="00422AE9">
        <w:rPr>
          <w:rFonts w:eastAsiaTheme="minorHAnsi" w:cstheme="minorHAnsi"/>
          <w:color w:val="2E7116" w:themeColor="accent3" w:themeShade="80"/>
          <w:sz w:val="21"/>
          <w:szCs w:val="21"/>
        </w:rPr>
        <w:tab/>
      </w:r>
      <w:r w:rsidRPr="00422AE9">
        <w:rPr>
          <w:rFonts w:eastAsiaTheme="minorHAnsi" w:cstheme="minorHAnsi"/>
          <w:color w:val="2E7116" w:themeColor="accent3" w:themeShade="80"/>
          <w:sz w:val="21"/>
          <w:szCs w:val="21"/>
        </w:rPr>
        <w:tab/>
        <w:t>§11</w:t>
      </w:r>
      <w:r w:rsidRPr="00422AE9">
        <w:rPr>
          <w:rFonts w:eastAsiaTheme="minorHAnsi" w:cstheme="minorHAnsi"/>
          <w:color w:val="2E7116" w:themeColor="accent3" w:themeShade="80"/>
          <w:sz w:val="21"/>
          <w:szCs w:val="21"/>
        </w:rPr>
        <w:tab/>
      </w:r>
      <w:r>
        <w:rPr>
          <w:rFonts w:eastAsiaTheme="minorHAnsi" w:cstheme="minorHAnsi"/>
          <w:color w:val="2E7116" w:themeColor="accent3" w:themeShade="80"/>
          <w:sz w:val="21"/>
          <w:szCs w:val="21"/>
        </w:rPr>
        <w:tab/>
      </w:r>
      <w:r w:rsidRPr="00422AE9">
        <w:rPr>
          <w:rFonts w:eastAsiaTheme="minorHAnsi" w:cstheme="minorHAnsi"/>
          <w:color w:val="2E7116" w:themeColor="accent3" w:themeShade="80"/>
          <w:sz w:val="21"/>
          <w:szCs w:val="21"/>
        </w:rPr>
        <w:t>12P</w:t>
      </w:r>
    </w:p>
    <w:p w14:paraId="012B34ED" w14:textId="64D90437" w:rsidR="00802F3D" w:rsidRPr="00422AE9" w:rsidRDefault="00802F3D" w:rsidP="00802F3D">
      <w:pPr>
        <w:spacing w:after="0" w:line="240" w:lineRule="auto"/>
        <w:ind w:firstLine="720"/>
        <w:jc w:val="left"/>
        <w:rPr>
          <w:rFonts w:eastAsiaTheme="minorHAnsi" w:cstheme="minorHAnsi"/>
          <w:color w:val="2E7116" w:themeColor="accent3" w:themeShade="80"/>
          <w:sz w:val="21"/>
          <w:szCs w:val="21"/>
        </w:rPr>
      </w:pPr>
      <w:r w:rsidRPr="00422AE9">
        <w:rPr>
          <w:rFonts w:eastAsiaTheme="minorHAnsi" w:cstheme="minorHAnsi"/>
          <w:color w:val="2E7116" w:themeColor="accent3" w:themeShade="80"/>
          <w:sz w:val="21"/>
          <w:szCs w:val="21"/>
        </w:rPr>
        <w:t>Baseline architecture</w:t>
      </w:r>
      <w:r w:rsidRPr="00422AE9">
        <w:rPr>
          <w:rFonts w:eastAsiaTheme="minorHAnsi" w:cstheme="minorHAnsi"/>
          <w:color w:val="2E7116" w:themeColor="accent3" w:themeShade="80"/>
          <w:sz w:val="21"/>
          <w:szCs w:val="21"/>
        </w:rPr>
        <w:tab/>
      </w:r>
      <w:r w:rsidRPr="00422AE9">
        <w:rPr>
          <w:rFonts w:eastAsiaTheme="minorHAnsi" w:cstheme="minorHAnsi"/>
          <w:color w:val="2E7116" w:themeColor="accent3" w:themeShade="80"/>
          <w:sz w:val="21"/>
          <w:szCs w:val="21"/>
        </w:rPr>
        <w:tab/>
      </w:r>
      <w:r w:rsidRPr="00422AE9">
        <w:rPr>
          <w:rFonts w:eastAsiaTheme="minorHAnsi" w:cstheme="minorHAnsi"/>
          <w:color w:val="2E7116" w:themeColor="accent3" w:themeShade="80"/>
          <w:sz w:val="21"/>
          <w:szCs w:val="21"/>
        </w:rPr>
        <w:tab/>
      </w:r>
      <w:r w:rsidRPr="00422AE9">
        <w:rPr>
          <w:rFonts w:eastAsiaTheme="minorHAnsi" w:cstheme="minorHAnsi"/>
          <w:color w:val="2E7116" w:themeColor="accent3" w:themeShade="80"/>
          <w:sz w:val="21"/>
          <w:szCs w:val="21"/>
        </w:rPr>
        <w:tab/>
      </w:r>
      <w:r w:rsidRPr="00422AE9">
        <w:rPr>
          <w:rFonts w:eastAsiaTheme="minorHAnsi" w:cstheme="minorHAnsi"/>
          <w:color w:val="2E7116" w:themeColor="accent3" w:themeShade="80"/>
          <w:sz w:val="21"/>
          <w:szCs w:val="21"/>
        </w:rPr>
        <w:tab/>
      </w:r>
      <w:r>
        <w:rPr>
          <w:rFonts w:eastAsiaTheme="minorHAnsi" w:cstheme="minorHAnsi"/>
          <w:color w:val="2E7116" w:themeColor="accent3" w:themeShade="80"/>
          <w:sz w:val="21"/>
          <w:szCs w:val="21"/>
        </w:rPr>
        <w:tab/>
      </w:r>
      <w:r w:rsidRPr="00422AE9">
        <w:rPr>
          <w:rFonts w:eastAsiaTheme="minorHAnsi" w:cstheme="minorHAnsi"/>
          <w:color w:val="2E7116" w:themeColor="accent3" w:themeShade="80"/>
          <w:sz w:val="21"/>
          <w:szCs w:val="21"/>
        </w:rPr>
        <w:t>§12</w:t>
      </w:r>
      <w:r w:rsidRPr="00422AE9">
        <w:rPr>
          <w:rFonts w:eastAsiaTheme="minorHAnsi" w:cstheme="minorHAnsi"/>
          <w:color w:val="2E7116" w:themeColor="accent3" w:themeShade="80"/>
          <w:sz w:val="21"/>
          <w:szCs w:val="21"/>
        </w:rPr>
        <w:tab/>
      </w:r>
      <w:r>
        <w:rPr>
          <w:rFonts w:eastAsiaTheme="minorHAnsi" w:cstheme="minorHAnsi"/>
          <w:color w:val="2E7116" w:themeColor="accent3" w:themeShade="80"/>
          <w:sz w:val="21"/>
          <w:szCs w:val="21"/>
        </w:rPr>
        <w:tab/>
      </w:r>
      <w:r w:rsidRPr="00422AE9">
        <w:rPr>
          <w:rFonts w:eastAsiaTheme="minorHAnsi" w:cstheme="minorHAnsi"/>
          <w:color w:val="2E7116" w:themeColor="accent3" w:themeShade="80"/>
          <w:sz w:val="21"/>
          <w:szCs w:val="21"/>
        </w:rPr>
        <w:t>2</w:t>
      </w:r>
      <w:r w:rsidR="00F53054">
        <w:rPr>
          <w:rFonts w:eastAsiaTheme="minorHAnsi" w:cstheme="minorHAnsi"/>
          <w:color w:val="2E7116" w:themeColor="accent3" w:themeShade="80"/>
          <w:sz w:val="21"/>
          <w:szCs w:val="21"/>
        </w:rPr>
        <w:t>1</w:t>
      </w:r>
      <w:r w:rsidRPr="00422AE9">
        <w:rPr>
          <w:rFonts w:eastAsiaTheme="minorHAnsi" w:cstheme="minorHAnsi"/>
          <w:color w:val="2E7116" w:themeColor="accent3" w:themeShade="80"/>
          <w:sz w:val="21"/>
          <w:szCs w:val="21"/>
        </w:rPr>
        <w:t>P</w:t>
      </w:r>
    </w:p>
    <w:p w14:paraId="719A2889" w14:textId="77777777" w:rsidR="00802F3D" w:rsidRPr="00422AE9" w:rsidRDefault="00802F3D" w:rsidP="00802F3D">
      <w:pPr>
        <w:spacing w:after="0" w:line="240" w:lineRule="auto"/>
        <w:ind w:left="720"/>
        <w:jc w:val="left"/>
        <w:rPr>
          <w:rFonts w:eastAsiaTheme="minorHAnsi" w:cstheme="minorHAnsi"/>
          <w:color w:val="2E7116" w:themeColor="accent3" w:themeShade="80"/>
          <w:sz w:val="21"/>
          <w:szCs w:val="21"/>
        </w:rPr>
      </w:pPr>
      <w:r w:rsidRPr="00422AE9">
        <w:rPr>
          <w:rFonts w:eastAsiaTheme="minorHAnsi" w:cstheme="minorHAnsi"/>
          <w:color w:val="2E7116" w:themeColor="accent3" w:themeShade="80"/>
          <w:sz w:val="21"/>
          <w:szCs w:val="21"/>
        </w:rPr>
        <w:t>Key technologies, heritage and development plan</w:t>
      </w:r>
      <w:r w:rsidRPr="00422AE9">
        <w:rPr>
          <w:rFonts w:eastAsiaTheme="minorHAnsi" w:cstheme="minorHAnsi"/>
          <w:color w:val="2E7116" w:themeColor="accent3" w:themeShade="80"/>
          <w:sz w:val="21"/>
          <w:szCs w:val="21"/>
        </w:rPr>
        <w:tab/>
      </w:r>
      <w:r w:rsidRPr="00422AE9">
        <w:rPr>
          <w:rFonts w:eastAsiaTheme="minorHAnsi" w:cstheme="minorHAnsi"/>
          <w:color w:val="2E7116" w:themeColor="accent3" w:themeShade="80"/>
          <w:sz w:val="21"/>
          <w:szCs w:val="21"/>
        </w:rPr>
        <w:tab/>
        <w:t>§13,14</w:t>
      </w:r>
      <w:r w:rsidRPr="00422AE9">
        <w:rPr>
          <w:rFonts w:eastAsiaTheme="minorHAnsi" w:cstheme="minorHAnsi"/>
          <w:color w:val="2E7116" w:themeColor="accent3" w:themeShade="80"/>
          <w:sz w:val="21"/>
          <w:szCs w:val="21"/>
        </w:rPr>
        <w:tab/>
        <w:t>20P</w:t>
      </w:r>
      <w:r w:rsidRPr="00422AE9">
        <w:rPr>
          <w:rFonts w:eastAsiaTheme="minorHAnsi" w:cstheme="minorHAnsi"/>
          <w:color w:val="2E7116" w:themeColor="accent3" w:themeShade="80"/>
          <w:sz w:val="21"/>
          <w:szCs w:val="21"/>
        </w:rPr>
        <w:br/>
        <w:t>Threshold science mission</w:t>
      </w:r>
      <w:r w:rsidRPr="00422AE9">
        <w:rPr>
          <w:rFonts w:eastAsiaTheme="minorHAnsi" w:cstheme="minorHAnsi"/>
          <w:color w:val="2E7116" w:themeColor="accent3" w:themeShade="80"/>
          <w:sz w:val="21"/>
          <w:szCs w:val="21"/>
        </w:rPr>
        <w:tab/>
      </w:r>
      <w:r w:rsidRPr="00422AE9">
        <w:rPr>
          <w:rFonts w:eastAsiaTheme="minorHAnsi" w:cstheme="minorHAnsi"/>
          <w:color w:val="2E7116" w:themeColor="accent3" w:themeShade="80"/>
          <w:sz w:val="21"/>
          <w:szCs w:val="21"/>
        </w:rPr>
        <w:tab/>
      </w:r>
      <w:r w:rsidRPr="00422AE9">
        <w:rPr>
          <w:rFonts w:eastAsiaTheme="minorHAnsi" w:cstheme="minorHAnsi"/>
          <w:color w:val="2E7116" w:themeColor="accent3" w:themeShade="80"/>
          <w:sz w:val="21"/>
          <w:szCs w:val="21"/>
        </w:rPr>
        <w:tab/>
      </w:r>
      <w:r w:rsidRPr="00422AE9">
        <w:rPr>
          <w:rFonts w:eastAsiaTheme="minorHAnsi" w:cstheme="minorHAnsi"/>
          <w:color w:val="2E7116" w:themeColor="accent3" w:themeShade="80"/>
          <w:sz w:val="21"/>
          <w:szCs w:val="21"/>
        </w:rPr>
        <w:tab/>
      </w:r>
      <w:r>
        <w:rPr>
          <w:rFonts w:eastAsiaTheme="minorHAnsi" w:cstheme="minorHAnsi"/>
          <w:color w:val="2E7116" w:themeColor="accent3" w:themeShade="80"/>
          <w:sz w:val="21"/>
          <w:szCs w:val="21"/>
        </w:rPr>
        <w:tab/>
      </w:r>
      <w:r w:rsidRPr="00422AE9">
        <w:rPr>
          <w:rFonts w:eastAsiaTheme="minorHAnsi" w:cstheme="minorHAnsi"/>
          <w:color w:val="2E7116" w:themeColor="accent3" w:themeShade="80"/>
          <w:sz w:val="21"/>
          <w:szCs w:val="21"/>
        </w:rPr>
        <w:t>§15</w:t>
      </w:r>
      <w:r w:rsidRPr="00422AE9">
        <w:rPr>
          <w:rFonts w:eastAsiaTheme="minorHAnsi" w:cstheme="minorHAnsi"/>
          <w:color w:val="2E7116" w:themeColor="accent3" w:themeShade="80"/>
          <w:sz w:val="21"/>
          <w:szCs w:val="21"/>
        </w:rPr>
        <w:tab/>
      </w:r>
      <w:r>
        <w:rPr>
          <w:rFonts w:eastAsiaTheme="minorHAnsi" w:cstheme="minorHAnsi"/>
          <w:color w:val="2E7116" w:themeColor="accent3" w:themeShade="80"/>
          <w:sz w:val="21"/>
          <w:szCs w:val="21"/>
        </w:rPr>
        <w:tab/>
      </w:r>
      <w:r w:rsidRPr="00422AE9">
        <w:rPr>
          <w:rFonts w:eastAsiaTheme="minorHAnsi" w:cstheme="minorHAnsi"/>
          <w:color w:val="2E7116" w:themeColor="accent3" w:themeShade="80"/>
          <w:sz w:val="21"/>
          <w:szCs w:val="21"/>
        </w:rPr>
        <w:t>6P</w:t>
      </w:r>
    </w:p>
    <w:p w14:paraId="4211F1B4" w14:textId="0E6192BC" w:rsidR="00802F3D" w:rsidRPr="00422AE9" w:rsidRDefault="00802F3D" w:rsidP="00802F3D">
      <w:pPr>
        <w:spacing w:after="0" w:line="240" w:lineRule="auto"/>
        <w:ind w:left="720"/>
        <w:jc w:val="left"/>
        <w:rPr>
          <w:rFonts w:eastAsiaTheme="minorHAnsi" w:cstheme="minorHAnsi"/>
          <w:color w:val="2E7116" w:themeColor="accent3" w:themeShade="80"/>
          <w:sz w:val="21"/>
          <w:szCs w:val="21"/>
        </w:rPr>
      </w:pPr>
      <w:r w:rsidRPr="00422AE9">
        <w:rPr>
          <w:rFonts w:eastAsiaTheme="minorHAnsi" w:cstheme="minorHAnsi"/>
          <w:color w:val="2E7116" w:themeColor="accent3" w:themeShade="80"/>
          <w:sz w:val="21"/>
          <w:szCs w:val="21"/>
        </w:rPr>
        <w:t>Cost estimation</w:t>
      </w:r>
      <w:r w:rsidRPr="00422AE9">
        <w:rPr>
          <w:rFonts w:eastAsiaTheme="minorHAnsi" w:cstheme="minorHAnsi"/>
          <w:color w:val="2E7116" w:themeColor="accent3" w:themeShade="80"/>
          <w:sz w:val="21"/>
          <w:szCs w:val="21"/>
        </w:rPr>
        <w:tab/>
      </w:r>
      <w:r w:rsidRPr="00422AE9">
        <w:rPr>
          <w:rFonts w:eastAsiaTheme="minorHAnsi" w:cstheme="minorHAnsi"/>
          <w:color w:val="2E7116" w:themeColor="accent3" w:themeShade="80"/>
          <w:sz w:val="21"/>
          <w:szCs w:val="21"/>
        </w:rPr>
        <w:tab/>
      </w:r>
      <w:r w:rsidRPr="00422AE9">
        <w:rPr>
          <w:rFonts w:eastAsiaTheme="minorHAnsi" w:cstheme="minorHAnsi"/>
          <w:color w:val="2E7116" w:themeColor="accent3" w:themeShade="80"/>
          <w:sz w:val="21"/>
          <w:szCs w:val="21"/>
        </w:rPr>
        <w:tab/>
      </w:r>
      <w:r w:rsidRPr="00422AE9">
        <w:rPr>
          <w:rFonts w:eastAsiaTheme="minorHAnsi" w:cstheme="minorHAnsi"/>
          <w:color w:val="2E7116" w:themeColor="accent3" w:themeShade="80"/>
          <w:sz w:val="21"/>
          <w:szCs w:val="21"/>
        </w:rPr>
        <w:tab/>
      </w:r>
      <w:r w:rsidRPr="00422AE9">
        <w:rPr>
          <w:rFonts w:eastAsiaTheme="minorHAnsi" w:cstheme="minorHAnsi"/>
          <w:color w:val="2E7116" w:themeColor="accent3" w:themeShade="80"/>
          <w:sz w:val="21"/>
          <w:szCs w:val="21"/>
        </w:rPr>
        <w:tab/>
      </w:r>
      <w:r w:rsidRPr="00422AE9">
        <w:rPr>
          <w:rFonts w:eastAsiaTheme="minorHAnsi" w:cstheme="minorHAnsi"/>
          <w:color w:val="2E7116" w:themeColor="accent3" w:themeShade="80"/>
          <w:sz w:val="21"/>
          <w:szCs w:val="21"/>
        </w:rPr>
        <w:tab/>
        <w:t>§16</w:t>
      </w:r>
      <w:r w:rsidRPr="00422AE9">
        <w:rPr>
          <w:rFonts w:eastAsiaTheme="minorHAnsi" w:cstheme="minorHAnsi"/>
          <w:color w:val="2E7116" w:themeColor="accent3" w:themeShade="80"/>
          <w:sz w:val="21"/>
          <w:szCs w:val="21"/>
        </w:rPr>
        <w:tab/>
      </w:r>
      <w:r>
        <w:rPr>
          <w:rFonts w:eastAsiaTheme="minorHAnsi" w:cstheme="minorHAnsi"/>
          <w:color w:val="2E7116" w:themeColor="accent3" w:themeShade="80"/>
          <w:sz w:val="21"/>
          <w:szCs w:val="21"/>
        </w:rPr>
        <w:tab/>
      </w:r>
      <w:r w:rsidRPr="00422AE9">
        <w:rPr>
          <w:rFonts w:eastAsiaTheme="minorHAnsi" w:cstheme="minorHAnsi"/>
          <w:color w:val="2E7116" w:themeColor="accent3" w:themeShade="80"/>
          <w:sz w:val="21"/>
          <w:szCs w:val="21"/>
        </w:rPr>
        <w:t>6P</w:t>
      </w:r>
      <w:r w:rsidRPr="00422AE9">
        <w:rPr>
          <w:rFonts w:eastAsiaTheme="minorHAnsi" w:cstheme="minorHAnsi"/>
          <w:color w:val="2E7116" w:themeColor="accent3" w:themeShade="80"/>
          <w:sz w:val="21"/>
          <w:szCs w:val="21"/>
        </w:rPr>
        <w:br/>
      </w:r>
      <w:r w:rsidR="00703280">
        <w:rPr>
          <w:rFonts w:eastAsiaTheme="minorHAnsi" w:cstheme="minorHAnsi" w:hint="eastAsia"/>
          <w:color w:val="2E7116" w:themeColor="accent3" w:themeShade="80"/>
          <w:sz w:val="21"/>
          <w:szCs w:val="21"/>
        </w:rPr>
        <w:t>Total</w:t>
      </w:r>
      <w:r w:rsidR="00703280">
        <w:rPr>
          <w:rFonts w:eastAsiaTheme="minorHAnsi" w:cstheme="minorHAnsi"/>
          <w:color w:val="2E7116" w:themeColor="accent3" w:themeShade="80"/>
          <w:sz w:val="21"/>
          <w:szCs w:val="21"/>
        </w:rPr>
        <w:tab/>
      </w:r>
      <w:r w:rsidR="00703280">
        <w:rPr>
          <w:rFonts w:eastAsiaTheme="minorHAnsi" w:cstheme="minorHAnsi"/>
          <w:color w:val="2E7116" w:themeColor="accent3" w:themeShade="80"/>
          <w:sz w:val="21"/>
          <w:szCs w:val="21"/>
        </w:rPr>
        <w:tab/>
      </w:r>
      <w:r w:rsidR="00703280">
        <w:rPr>
          <w:rFonts w:eastAsiaTheme="minorHAnsi" w:cstheme="minorHAnsi"/>
          <w:color w:val="2E7116" w:themeColor="accent3" w:themeShade="80"/>
          <w:sz w:val="21"/>
          <w:szCs w:val="21"/>
        </w:rPr>
        <w:tab/>
      </w:r>
      <w:r w:rsidR="00703280">
        <w:rPr>
          <w:rFonts w:eastAsiaTheme="minorHAnsi" w:cstheme="minorHAnsi"/>
          <w:color w:val="2E7116" w:themeColor="accent3" w:themeShade="80"/>
          <w:sz w:val="21"/>
          <w:szCs w:val="21"/>
        </w:rPr>
        <w:tab/>
      </w:r>
      <w:r w:rsidR="00703280">
        <w:rPr>
          <w:rFonts w:eastAsiaTheme="minorHAnsi" w:cstheme="minorHAnsi"/>
          <w:color w:val="2E7116" w:themeColor="accent3" w:themeShade="80"/>
          <w:sz w:val="21"/>
          <w:szCs w:val="21"/>
        </w:rPr>
        <w:tab/>
      </w:r>
      <w:r w:rsidR="00703280">
        <w:rPr>
          <w:rFonts w:eastAsiaTheme="minorHAnsi" w:cstheme="minorHAnsi"/>
          <w:color w:val="2E7116" w:themeColor="accent3" w:themeShade="80"/>
          <w:sz w:val="21"/>
          <w:szCs w:val="21"/>
        </w:rPr>
        <w:tab/>
      </w:r>
      <w:r w:rsidR="00703280">
        <w:rPr>
          <w:rFonts w:eastAsiaTheme="minorHAnsi" w:cstheme="minorHAnsi"/>
          <w:color w:val="2E7116" w:themeColor="accent3" w:themeShade="80"/>
          <w:sz w:val="21"/>
          <w:szCs w:val="21"/>
        </w:rPr>
        <w:tab/>
      </w:r>
      <w:r w:rsidR="00703280">
        <w:rPr>
          <w:rFonts w:eastAsiaTheme="minorHAnsi" w:cstheme="minorHAnsi"/>
          <w:color w:val="2E7116" w:themeColor="accent3" w:themeShade="80"/>
          <w:sz w:val="21"/>
          <w:szCs w:val="21"/>
        </w:rPr>
        <w:tab/>
      </w:r>
      <w:r w:rsidR="00703280">
        <w:rPr>
          <w:rFonts w:eastAsiaTheme="minorHAnsi" w:cstheme="minorHAnsi"/>
          <w:color w:val="2E7116" w:themeColor="accent3" w:themeShade="80"/>
          <w:sz w:val="21"/>
          <w:szCs w:val="21"/>
        </w:rPr>
        <w:tab/>
      </w:r>
      <w:r w:rsidR="00703280">
        <w:rPr>
          <w:rFonts w:eastAsiaTheme="minorHAnsi" w:cstheme="minorHAnsi"/>
          <w:color w:val="2E7116" w:themeColor="accent3" w:themeShade="80"/>
          <w:sz w:val="21"/>
          <w:szCs w:val="21"/>
        </w:rPr>
        <w:tab/>
      </w:r>
      <w:r w:rsidRPr="00422AE9">
        <w:rPr>
          <w:rFonts w:eastAsiaTheme="minorHAnsi" w:cstheme="minorHAnsi"/>
          <w:color w:val="2E7116" w:themeColor="accent3" w:themeShade="80"/>
          <w:sz w:val="21"/>
          <w:szCs w:val="21"/>
        </w:rPr>
        <w:t>100P</w:t>
      </w:r>
      <w:r w:rsidR="002107F3">
        <w:rPr>
          <w:rFonts w:eastAsiaTheme="minorHAnsi" w:cstheme="minorHAnsi"/>
          <w:color w:val="2E7116" w:themeColor="accent3" w:themeShade="80"/>
          <w:sz w:val="21"/>
          <w:szCs w:val="21"/>
        </w:rPr>
        <w:t>(Max)</w:t>
      </w:r>
    </w:p>
    <w:p w14:paraId="7F6DBD90" w14:textId="77777777" w:rsidR="00802F3D" w:rsidRPr="00802F3D" w:rsidRDefault="00802F3D" w:rsidP="009A3736">
      <w:pPr>
        <w:pStyle w:val="a6"/>
        <w:pBdr>
          <w:left w:val="nil"/>
        </w:pBdr>
        <w:ind w:left="360"/>
        <w:outlineLvl w:val="0"/>
        <w:rPr>
          <w:rFonts w:asciiTheme="minorHAnsi" w:eastAsiaTheme="minorHAnsi" w:hAnsiTheme="minorHAnsi" w:cstheme="minorHAnsi"/>
          <w:color w:val="000000" w:themeColor="text1"/>
        </w:rPr>
      </w:pPr>
    </w:p>
    <w:p w14:paraId="40C680C9" w14:textId="77777777" w:rsidR="00B408F4" w:rsidRPr="00A03E53" w:rsidRDefault="00B408F4" w:rsidP="009A3736">
      <w:pPr>
        <w:pStyle w:val="a6"/>
        <w:pBdr>
          <w:left w:val="nil"/>
        </w:pBdr>
        <w:ind w:left="360"/>
        <w:outlineLvl w:val="0"/>
        <w:rPr>
          <w:rFonts w:asciiTheme="minorHAnsi" w:eastAsiaTheme="minorHAnsi" w:hAnsiTheme="minorHAnsi" w:cstheme="minorHAnsi"/>
        </w:rPr>
      </w:pPr>
    </w:p>
    <w:p w14:paraId="58FE53F0" w14:textId="1909D13C" w:rsidR="00DD1B25" w:rsidRPr="00EA1027" w:rsidRDefault="009F0B74" w:rsidP="009A3736">
      <w:pPr>
        <w:pStyle w:val="a6"/>
        <w:numPr>
          <w:ilvl w:val="0"/>
          <w:numId w:val="1"/>
        </w:numPr>
        <w:pBdr>
          <w:left w:val="nil"/>
        </w:pBdr>
        <w:outlineLvl w:val="0"/>
      </w:pPr>
      <w:r w:rsidRPr="00EA1027">
        <w:rPr>
          <w:rFonts w:ascii="Times New Roman" w:hAnsi="Times New Roman" w:cs="Times New Roman"/>
          <w:sz w:val="24"/>
          <w:szCs w:val="24"/>
        </w:rPr>
        <w:t>Science goals of the mission [1-1-1]</w:t>
      </w:r>
      <w:r w:rsidR="00376F6A" w:rsidRPr="00EA1027">
        <w:rPr>
          <w:rFonts w:ascii="Arial Unicode MS" w:eastAsia="游ゴシック体 ミディアム" w:hAnsi="Arial Unicode MS"/>
          <w:lang w:val="ja-JP"/>
        </w:rPr>
        <w:br/>
      </w:r>
      <w:r w:rsidR="00376F6A" w:rsidRPr="00EA1027">
        <w:rPr>
          <w:rFonts w:ascii="Arial Unicode MS" w:eastAsia="游ゴシック体 ミディアム" w:hAnsi="Arial Unicode MS" w:hint="eastAsia"/>
          <w:lang w:val="ja-JP"/>
        </w:rPr>
        <w:t>ミッションの大目的</w:t>
      </w:r>
      <w:r w:rsidR="00F04961" w:rsidRPr="00EA1027">
        <w:rPr>
          <w:rFonts w:ascii="Yu Gothic" w:eastAsia="Yu Gothic" w:hAnsi="Yu Gothic"/>
          <w:lang w:val="ja-JP"/>
        </w:rPr>
        <w:t>(goals)</w:t>
      </w:r>
    </w:p>
    <w:p w14:paraId="15C9DF43" w14:textId="4AF08E4A" w:rsidR="00DD1B25" w:rsidRPr="00EA1027" w:rsidRDefault="009F0B74" w:rsidP="009A3736">
      <w:pPr>
        <w:pStyle w:val="maintext"/>
        <w:pBdr>
          <w:left w:val="nil"/>
        </w:pBdr>
      </w:pPr>
      <w:r w:rsidRPr="00EA1027">
        <w:rPr>
          <w:rFonts w:ascii="Times New Roman" w:hAnsi="Times New Roman" w:cs="Times New Roman"/>
          <w:sz w:val="24"/>
          <w:szCs w:val="24"/>
        </w:rPr>
        <w:t>The science goals of the proposed mission concept shall be described in one sentence in relation to the big pictures of the relevant broad science area (e.g. astronomy &amp; astrophysics, solar/planetary-system sciences, and space engineering).</w:t>
      </w:r>
    </w:p>
    <w:p w14:paraId="60A7835C" w14:textId="3339229C" w:rsidR="00D069B3" w:rsidRPr="001C2D64" w:rsidRDefault="00D069B3" w:rsidP="009A3736">
      <w:pPr>
        <w:pStyle w:val="a9"/>
        <w:pBdr>
          <w:left w:val="nil"/>
        </w:pBdr>
        <w:rPr>
          <w:rFonts w:hint="default"/>
          <w:color w:val="2E7116" w:themeColor="accent3" w:themeShade="80"/>
        </w:rPr>
      </w:pPr>
      <w:r w:rsidRPr="001C2D64">
        <w:rPr>
          <w:color w:val="2E7116" w:themeColor="accent3" w:themeShade="80"/>
        </w:rPr>
        <w:t>該</w:t>
      </w:r>
      <w:r w:rsidRPr="001C2D64">
        <w:rPr>
          <w:rFonts w:asciiTheme="minorHAnsi" w:eastAsiaTheme="minorHAnsi" w:hAnsiTheme="minorHAnsi" w:cs="ＭＳ ゴシック"/>
          <w:color w:val="2E7116" w:themeColor="accent3" w:themeShade="80"/>
        </w:rPr>
        <w:t>当</w:t>
      </w:r>
      <w:r w:rsidRPr="001C2D64">
        <w:rPr>
          <w:color w:val="2E7116" w:themeColor="accent3" w:themeShade="80"/>
        </w:rPr>
        <w:t>分野（ここで分野とは天文学</w:t>
      </w:r>
      <w:r w:rsidRPr="001C2D64">
        <w:rPr>
          <w:rFonts w:ascii="ＭＳ ゴシック" w:eastAsia="ＭＳ ゴシック" w:hAnsi="ＭＳ ゴシック" w:cs="ＭＳ ゴシック"/>
          <w:color w:val="2E7116" w:themeColor="accent3" w:themeShade="80"/>
        </w:rPr>
        <w:t>・</w:t>
      </w:r>
      <w:r w:rsidRPr="001C2D64">
        <w:rPr>
          <w:color w:val="2E7116" w:themeColor="accent3" w:themeShade="80"/>
        </w:rPr>
        <w:t>宇宙物理学，太陽系科学</w:t>
      </w:r>
      <w:r w:rsidRPr="001C2D64">
        <w:rPr>
          <w:rFonts w:ascii="ＭＳ ゴシック" w:eastAsia="ＭＳ ゴシック" w:hAnsi="ＭＳ ゴシック" w:cs="ＭＳ ゴシック"/>
          <w:color w:val="2E7116" w:themeColor="accent3" w:themeShade="80"/>
        </w:rPr>
        <w:t>・</w:t>
      </w:r>
      <w:r w:rsidRPr="001C2D64">
        <w:rPr>
          <w:color w:val="2E7116" w:themeColor="accent3" w:themeShade="80"/>
        </w:rPr>
        <w:t>惑星科学，宇宙工学といった大きな粒度の分野）におけるミッションの</w:t>
      </w:r>
      <w:r w:rsidR="00EC27C7" w:rsidRPr="001C2D64">
        <w:rPr>
          <w:color w:val="2E7116" w:themeColor="accent3" w:themeShade="80"/>
        </w:rPr>
        <w:t>大</w:t>
      </w:r>
      <w:r w:rsidRPr="001C2D64">
        <w:rPr>
          <w:color w:val="2E7116" w:themeColor="accent3" w:themeShade="80"/>
        </w:rPr>
        <w:t>目</w:t>
      </w:r>
      <w:r w:rsidRPr="001C2D64">
        <w:rPr>
          <w:rFonts w:ascii="Yu Gothic" w:eastAsia="Yu Gothic" w:hAnsi="Yu Gothic"/>
          <w:color w:val="2E7116" w:themeColor="accent3" w:themeShade="80"/>
        </w:rPr>
        <w:t>的</w:t>
      </w:r>
      <w:r w:rsidRPr="001C2D64">
        <w:rPr>
          <w:rFonts w:ascii="Yu Gothic" w:eastAsia="Yu Gothic" w:hAnsi="Yu Gothic" w:hint="default"/>
          <w:color w:val="2E7116" w:themeColor="accent3" w:themeShade="80"/>
        </w:rPr>
        <w:t>(goals)</w:t>
      </w:r>
      <w:r w:rsidRPr="001C2D64">
        <w:rPr>
          <w:rFonts w:ascii="Yu Gothic" w:eastAsia="Yu Gothic" w:hAnsi="Yu Gothic"/>
          <w:color w:val="2E7116" w:themeColor="accent3" w:themeShade="80"/>
        </w:rPr>
        <w:t>を</w:t>
      </w:r>
      <w:r w:rsidR="00EC27C7" w:rsidRPr="001C2D64">
        <w:rPr>
          <w:color w:val="2E7116" w:themeColor="accent3" w:themeShade="80"/>
        </w:rPr>
        <w:t>簡潔に</w:t>
      </w:r>
      <w:r w:rsidR="00EC27C7" w:rsidRPr="001C2D64">
        <w:rPr>
          <w:rFonts w:hint="default"/>
          <w:color w:val="2E7116" w:themeColor="accent3" w:themeShade="80"/>
        </w:rPr>
        <w:t>(</w:t>
      </w:r>
      <w:r w:rsidR="00EC27C7" w:rsidRPr="001C2D64">
        <w:rPr>
          <w:color w:val="2E7116" w:themeColor="accent3" w:themeShade="80"/>
        </w:rPr>
        <w:t>可能な限り一文で</w:t>
      </w:r>
      <w:r w:rsidR="00EC27C7" w:rsidRPr="001C2D64">
        <w:rPr>
          <w:rFonts w:hint="default"/>
          <w:color w:val="2E7116" w:themeColor="accent3" w:themeShade="80"/>
        </w:rPr>
        <w:t>)</w:t>
      </w:r>
      <w:r w:rsidRPr="001C2D64">
        <w:rPr>
          <w:color w:val="2E7116" w:themeColor="accent3" w:themeShade="80"/>
        </w:rPr>
        <w:t>記述することにより、ミッション実施の意義を</w:t>
      </w:r>
      <w:r w:rsidR="00DD1DF9" w:rsidRPr="001C2D64">
        <w:rPr>
          <w:color w:val="2E7116" w:themeColor="accent3" w:themeShade="80"/>
        </w:rPr>
        <w:t>明快</w:t>
      </w:r>
      <w:r w:rsidRPr="001C2D64">
        <w:rPr>
          <w:color w:val="2E7116" w:themeColor="accent3" w:themeShade="80"/>
        </w:rPr>
        <w:t>に</w:t>
      </w:r>
      <w:r w:rsidR="00EC27C7" w:rsidRPr="001C2D64">
        <w:rPr>
          <w:color w:val="2E7116" w:themeColor="accent3" w:themeShade="80"/>
        </w:rPr>
        <w:t>示すこと</w:t>
      </w:r>
      <w:r w:rsidRPr="001C2D64">
        <w:rPr>
          <w:color w:val="2E7116" w:themeColor="accent3" w:themeShade="80"/>
        </w:rPr>
        <w:t>。</w:t>
      </w:r>
    </w:p>
    <w:p w14:paraId="3924316B" w14:textId="5309DF2C" w:rsidR="00D069B3" w:rsidRPr="001C2D64" w:rsidRDefault="00D069B3" w:rsidP="009A3736">
      <w:pPr>
        <w:pStyle w:val="a9"/>
        <w:pBdr>
          <w:left w:val="nil"/>
        </w:pBdr>
        <w:rPr>
          <w:rFonts w:hint="default"/>
          <w:color w:val="2E7116" w:themeColor="accent3" w:themeShade="80"/>
        </w:rPr>
      </w:pPr>
      <w:r w:rsidRPr="001C2D64">
        <w:rPr>
          <w:color w:val="2E7116" w:themeColor="accent3" w:themeShade="80"/>
        </w:rPr>
        <w:t xml:space="preserve">　提案する宇宙機を用いた研究活動</w:t>
      </w:r>
      <w:r w:rsidR="00EC27C7" w:rsidRPr="001C2D64">
        <w:rPr>
          <w:color w:val="2E7116" w:themeColor="accent3" w:themeShade="80"/>
        </w:rPr>
        <w:t>のみ</w:t>
      </w:r>
      <w:r w:rsidRPr="001C2D64">
        <w:rPr>
          <w:color w:val="2E7116" w:themeColor="accent3" w:themeShade="80"/>
        </w:rPr>
        <w:t>で、ここに</w:t>
      </w:r>
      <w:r w:rsidR="00EC27C7" w:rsidRPr="001C2D64">
        <w:rPr>
          <w:color w:val="2E7116" w:themeColor="accent3" w:themeShade="80"/>
        </w:rPr>
        <w:t>記述</w:t>
      </w:r>
      <w:r w:rsidRPr="001C2D64">
        <w:rPr>
          <w:color w:val="2E7116" w:themeColor="accent3" w:themeShade="80"/>
        </w:rPr>
        <w:t>する目</w:t>
      </w:r>
      <w:r w:rsidRPr="001C2D64">
        <w:rPr>
          <w:rFonts w:ascii="Yu Gothic" w:eastAsia="Yu Gothic" w:hAnsi="Yu Gothic"/>
          <w:color w:val="2E7116" w:themeColor="accent3" w:themeShade="80"/>
        </w:rPr>
        <w:t>的</w:t>
      </w:r>
      <w:r w:rsidRPr="001C2D64">
        <w:rPr>
          <w:rFonts w:ascii="Yu Gothic" w:eastAsia="Yu Gothic" w:hAnsi="Yu Gothic" w:hint="default"/>
          <w:color w:val="2E7116" w:themeColor="accent3" w:themeShade="80"/>
        </w:rPr>
        <w:t>(goals)</w:t>
      </w:r>
      <w:r w:rsidR="00EC27C7" w:rsidRPr="001C2D64">
        <w:rPr>
          <w:color w:val="2E7116" w:themeColor="accent3" w:themeShade="80"/>
        </w:rPr>
        <w:t>が完全に</w:t>
      </w:r>
      <w:r w:rsidRPr="001C2D64">
        <w:rPr>
          <w:color w:val="2E7116" w:themeColor="accent3" w:themeShade="80"/>
        </w:rPr>
        <w:t>達成</w:t>
      </w:r>
      <w:r w:rsidR="00EC27C7" w:rsidRPr="001C2D64">
        <w:rPr>
          <w:color w:val="2E7116" w:themeColor="accent3" w:themeShade="80"/>
        </w:rPr>
        <w:t>できる</w:t>
      </w:r>
      <w:r w:rsidRPr="001C2D64">
        <w:rPr>
          <w:color w:val="2E7116" w:themeColor="accent3" w:themeShade="80"/>
        </w:rPr>
        <w:t>必要はなく、達成に向け</w:t>
      </w:r>
      <w:r w:rsidR="00B668A4" w:rsidRPr="001C2D64">
        <w:rPr>
          <w:color w:val="2E7116" w:themeColor="accent3" w:themeShade="80"/>
        </w:rPr>
        <w:t>た有意な</w:t>
      </w:r>
      <w:r w:rsidRPr="001C2D64">
        <w:rPr>
          <w:color w:val="2E7116" w:themeColor="accent3" w:themeShade="80"/>
        </w:rPr>
        <w:t>進歩</w:t>
      </w:r>
      <w:r w:rsidR="00EC27C7" w:rsidRPr="001C2D64">
        <w:rPr>
          <w:color w:val="2E7116" w:themeColor="accent3" w:themeShade="80"/>
        </w:rPr>
        <w:t>が出来ればよい。</w:t>
      </w:r>
    </w:p>
    <w:p w14:paraId="3CC36C48" w14:textId="67CB5398" w:rsidR="00576E78" w:rsidRPr="001C2D64" w:rsidRDefault="00576E78" w:rsidP="009A3736">
      <w:pPr>
        <w:pStyle w:val="a9"/>
        <w:pBdr>
          <w:left w:val="nil"/>
        </w:pBdr>
        <w:rPr>
          <w:rFonts w:hint="default"/>
          <w:color w:val="2E7116" w:themeColor="accent3" w:themeShade="80"/>
        </w:rPr>
      </w:pPr>
      <w:r w:rsidRPr="001C2D64">
        <w:rPr>
          <w:color w:val="2E7116" w:themeColor="accent3" w:themeShade="80"/>
        </w:rPr>
        <w:t xml:space="preserve">　　　　　　　　　　　　　　　　　　　　　　　　　　　　　　　</w:t>
      </w:r>
    </w:p>
    <w:p w14:paraId="059CE603" w14:textId="24B8158C" w:rsidR="00576E78" w:rsidRPr="001C2D64" w:rsidRDefault="00576E78" w:rsidP="009A3736">
      <w:pPr>
        <w:pStyle w:val="a9"/>
        <w:pBdr>
          <w:left w:val="nil"/>
        </w:pBdr>
        <w:rPr>
          <w:rFonts w:eastAsia="PMingLiU" w:hint="default"/>
          <w:color w:val="2E7116" w:themeColor="accent3" w:themeShade="80"/>
        </w:rPr>
      </w:pPr>
      <w:r w:rsidRPr="001C2D64">
        <w:rPr>
          <w:color w:val="2E7116" w:themeColor="accent3" w:themeShade="80"/>
        </w:rPr>
        <w:t>(</w:t>
      </w:r>
      <w:r w:rsidRPr="001C2D64">
        <w:rPr>
          <w:rFonts w:ascii="Yu Gothic" w:eastAsia="Yu Gothic" w:hAnsi="Yu Gothic"/>
          <w:color w:val="2E7116" w:themeColor="accent3" w:themeShade="80"/>
        </w:rPr>
        <w:t>注</w:t>
      </w:r>
      <w:r w:rsidRPr="001C2D64">
        <w:rPr>
          <w:rFonts w:ascii="Yu Gothic" w:eastAsia="Yu Gothic" w:hAnsi="Yu Gothic" w:hint="default"/>
          <w:color w:val="2E7116" w:themeColor="accent3" w:themeShade="80"/>
        </w:rPr>
        <w:t>)</w:t>
      </w:r>
      <w:r w:rsidRPr="001C2D64">
        <w:rPr>
          <w:rFonts w:ascii="Yu Gothic" w:eastAsia="Yu Gothic" w:hAnsi="Yu Gothic"/>
          <w:color w:val="2E7116" w:themeColor="accent3" w:themeShade="80"/>
        </w:rPr>
        <w:t xml:space="preserve">　</w:t>
      </w:r>
      <w:r w:rsidRPr="001C2D64">
        <w:rPr>
          <w:rFonts w:ascii="Yu Gothic" w:eastAsia="Yu Gothic" w:hAnsi="Yu Gothic" w:hint="default"/>
          <w:color w:val="2E7116" w:themeColor="accent3" w:themeShade="80"/>
        </w:rPr>
        <w:t>本提案資料中での「科学」や「Science」は、理学と工学の両方を含む意味</w:t>
      </w:r>
      <w:r w:rsidRPr="001C2D64">
        <w:rPr>
          <w:color w:val="2E7116" w:themeColor="accent3" w:themeShade="80"/>
        </w:rPr>
        <w:t>とする。</w:t>
      </w:r>
    </w:p>
    <w:p w14:paraId="7C86DBF0" w14:textId="77777777" w:rsidR="00DD1B25" w:rsidRPr="00EA1027" w:rsidRDefault="009F0B74" w:rsidP="009A3736">
      <w:pPr>
        <w:pStyle w:val="maintext"/>
        <w:pBdr>
          <w:left w:val="nil"/>
        </w:pBdr>
        <w:rPr>
          <w:rFonts w:ascii="Times New Roman" w:hAnsi="Times New Roman" w:cs="Times New Roman"/>
          <w:sz w:val="24"/>
          <w:szCs w:val="24"/>
        </w:rPr>
      </w:pPr>
      <w:r w:rsidRPr="00EA1027">
        <w:rPr>
          <w:rFonts w:ascii="Times New Roman" w:hAnsi="Times New Roman" w:cs="Times New Roman"/>
          <w:sz w:val="24"/>
          <w:szCs w:val="24"/>
        </w:rPr>
        <w:t xml:space="preserve">To help understanding the differences and the relationship among “science goals”(section 1), “science objectives” (section 2), and “science investigations”(section 5), we quote the sentences from NASA explorer program AO 2016: </w:t>
      </w:r>
    </w:p>
    <w:p w14:paraId="5CB074C8" w14:textId="77777777" w:rsidR="00DD1B25" w:rsidRPr="00EA1027" w:rsidRDefault="009F0B74" w:rsidP="009A3736">
      <w:pPr>
        <w:pStyle w:val="maintext"/>
        <w:pBdr>
          <w:left w:val="nil"/>
        </w:pBdr>
        <w:rPr>
          <w:rFonts w:ascii="Times New Roman" w:hAnsi="Times New Roman" w:cs="Times New Roman"/>
          <w:sz w:val="24"/>
          <w:szCs w:val="24"/>
        </w:rPr>
      </w:pPr>
      <w:r w:rsidRPr="00EA1027">
        <w:rPr>
          <w:rFonts w:ascii="Times New Roman" w:hAnsi="Times New Roman" w:cs="Times New Roman"/>
          <w:sz w:val="24"/>
          <w:szCs w:val="24"/>
        </w:rPr>
        <w:t xml:space="preserve">“A goal is understood to have a broad scope (e.g., discover whether life exists elsewhere in the Universe; discover how and why the Earth’s climate and the environment are changing), while an objective is understood as a more narrowly focused part of a strategy to achieve a goal (e.g., identify specific chemical, mineralogical, or morphological features on Mars that provide evidence of past or present life there; understand and improve predictive capability for changes in the ozone layer, climate forcing, and air quality associated with changes in atmospheric composition). Proposed investigations must achieve their proposed objectives; however, the investigation might only make progress toward a goal without fully achieving it.” </w:t>
      </w:r>
    </w:p>
    <w:p w14:paraId="6D9EB115" w14:textId="1123AF68" w:rsidR="00DD1B25" w:rsidRDefault="00DD1B25" w:rsidP="009A3736">
      <w:pPr>
        <w:pStyle w:val="a6"/>
        <w:pBdr>
          <w:left w:val="nil"/>
        </w:pBdr>
        <w:rPr>
          <w:rFonts w:ascii="Times New Roman" w:hAnsi="Times New Roman" w:cs="Times New Roman"/>
          <w:sz w:val="24"/>
          <w:szCs w:val="24"/>
        </w:rPr>
      </w:pPr>
    </w:p>
    <w:p w14:paraId="210CDF68" w14:textId="77777777" w:rsidR="006F4AC1" w:rsidRPr="00EA1027" w:rsidRDefault="006F4AC1" w:rsidP="009A3736">
      <w:pPr>
        <w:pStyle w:val="a6"/>
        <w:pBdr>
          <w:left w:val="nil"/>
        </w:pBdr>
        <w:rPr>
          <w:rFonts w:ascii="Times New Roman" w:hAnsi="Times New Roman" w:cs="Times New Roman"/>
          <w:sz w:val="24"/>
          <w:szCs w:val="24"/>
        </w:rPr>
      </w:pPr>
    </w:p>
    <w:p w14:paraId="7BFC5C0D" w14:textId="6058CE16" w:rsidR="00DD1B25" w:rsidRPr="00EA1027" w:rsidRDefault="009F0B74" w:rsidP="009A3736">
      <w:pPr>
        <w:pStyle w:val="a6"/>
        <w:numPr>
          <w:ilvl w:val="0"/>
          <w:numId w:val="2"/>
        </w:numPr>
        <w:pBdr>
          <w:left w:val="nil"/>
        </w:pBdr>
        <w:outlineLvl w:val="0"/>
      </w:pPr>
      <w:r w:rsidRPr="00EA1027">
        <w:rPr>
          <w:rFonts w:ascii="Times New Roman" w:hAnsi="Times New Roman" w:cs="Times New Roman"/>
          <w:sz w:val="24"/>
          <w:szCs w:val="24"/>
        </w:rPr>
        <w:t>Scientific objectives of the mission [1-2-1]</w:t>
      </w:r>
      <w:r w:rsidR="00376F6A" w:rsidRPr="00EA1027">
        <w:rPr>
          <w:rFonts w:ascii="Arial Unicode MS" w:eastAsia="游ゴシック体 ミディアム" w:hAnsi="Arial Unicode MS"/>
          <w:lang w:val="ja-JP"/>
        </w:rPr>
        <w:br/>
      </w:r>
      <w:r w:rsidR="00376F6A" w:rsidRPr="00EA1027">
        <w:rPr>
          <w:rFonts w:ascii="Yu Gothic" w:eastAsia="Yu Gothic" w:hAnsi="Yu Gothic" w:hint="eastAsia"/>
          <w:lang w:val="ja-JP"/>
        </w:rPr>
        <w:t>ミッションの目標</w:t>
      </w:r>
      <w:r w:rsidR="00F04961" w:rsidRPr="00EA1027">
        <w:rPr>
          <w:rFonts w:ascii="Yu Gothic" w:eastAsia="Yu Gothic" w:hAnsi="Yu Gothic"/>
          <w:lang w:val="ja-JP"/>
        </w:rPr>
        <w:t>(objectves)</w:t>
      </w:r>
    </w:p>
    <w:p w14:paraId="1B644E71" w14:textId="77777777" w:rsidR="00DD1B25" w:rsidRPr="00EA1027" w:rsidRDefault="009F0B74" w:rsidP="009A3736">
      <w:pPr>
        <w:pStyle w:val="maintext"/>
        <w:pBdr>
          <w:left w:val="nil"/>
        </w:pBdr>
        <w:rPr>
          <w:rFonts w:ascii="Times New Roman" w:hAnsi="Times New Roman" w:cs="Times New Roman"/>
          <w:sz w:val="24"/>
          <w:szCs w:val="24"/>
        </w:rPr>
      </w:pPr>
      <w:r w:rsidRPr="00EA1027">
        <w:rPr>
          <w:rFonts w:ascii="Times New Roman" w:hAnsi="Times New Roman" w:cs="Times New Roman"/>
          <w:sz w:val="24"/>
          <w:szCs w:val="24"/>
        </w:rPr>
        <w:t>Science objectives of the mission concept to achieve the science goals shall be described.  The objectives is written to levels that allow comparison with previous, underdevelopment or under-investigation missions</w:t>
      </w:r>
    </w:p>
    <w:p w14:paraId="3F18EE9B" w14:textId="059EA7E6" w:rsidR="00EC27C7" w:rsidRPr="001C2D64" w:rsidRDefault="00EC27C7" w:rsidP="009A3736">
      <w:pPr>
        <w:pStyle w:val="a9"/>
        <w:pBdr>
          <w:left w:val="nil"/>
        </w:pBdr>
        <w:rPr>
          <w:rFonts w:ascii="Yu Gothic" w:eastAsia="Yu Gothic" w:hAnsi="Yu Gothic" w:hint="default"/>
          <w:color w:val="2E7116" w:themeColor="accent3" w:themeShade="80"/>
        </w:rPr>
      </w:pPr>
      <w:r w:rsidRPr="001C2D64">
        <w:rPr>
          <w:rFonts w:ascii="Yu Gothic" w:eastAsia="Yu Gothic" w:hAnsi="Yu Gothic"/>
          <w:color w:val="2E7116" w:themeColor="accent3" w:themeShade="80"/>
        </w:rPr>
        <w:t>第１項に</w:t>
      </w:r>
      <w:r w:rsidR="00C32B59" w:rsidRPr="001C2D64">
        <w:rPr>
          <w:rFonts w:ascii="Yu Gothic" w:eastAsia="Yu Gothic" w:hAnsi="Yu Gothic"/>
          <w:color w:val="2E7116" w:themeColor="accent3" w:themeShade="80"/>
        </w:rPr>
        <w:t>記述</w:t>
      </w:r>
      <w:r w:rsidRPr="001C2D64">
        <w:rPr>
          <w:rFonts w:ascii="Yu Gothic" w:eastAsia="Yu Gothic" w:hAnsi="Yu Gothic"/>
          <w:color w:val="2E7116" w:themeColor="accent3" w:themeShade="80"/>
        </w:rPr>
        <w:t>した</w:t>
      </w:r>
      <w:r w:rsidR="00DD1DF9" w:rsidRPr="001C2D64">
        <w:rPr>
          <w:rFonts w:ascii="Yu Gothic" w:eastAsia="Yu Gothic" w:hAnsi="Yu Gothic"/>
          <w:color w:val="2E7116" w:themeColor="accent3" w:themeShade="80"/>
        </w:rPr>
        <w:t>大目的達成</w:t>
      </w:r>
      <w:r w:rsidR="00C32B59" w:rsidRPr="001C2D64">
        <w:rPr>
          <w:rFonts w:ascii="Yu Gothic" w:eastAsia="Yu Gothic" w:hAnsi="Yu Gothic"/>
          <w:color w:val="2E7116" w:themeColor="accent3" w:themeShade="80"/>
        </w:rPr>
        <w:t>に向けた</w:t>
      </w:r>
      <w:r w:rsidR="00DD1DF9" w:rsidRPr="001C2D64">
        <w:rPr>
          <w:rFonts w:ascii="Yu Gothic" w:eastAsia="Yu Gothic" w:hAnsi="Yu Gothic"/>
          <w:color w:val="2E7116" w:themeColor="accent3" w:themeShade="80"/>
        </w:rPr>
        <w:t>ミッション目標</w:t>
      </w:r>
      <w:r w:rsidR="00DD1DF9" w:rsidRPr="001C2D64">
        <w:rPr>
          <w:rFonts w:ascii="Yu Gothic" w:eastAsia="Yu Gothic" w:hAnsi="Yu Gothic" w:hint="default"/>
          <w:color w:val="2E7116" w:themeColor="accent3" w:themeShade="80"/>
        </w:rPr>
        <w:t>(objectives)</w:t>
      </w:r>
      <w:r w:rsidR="00DD1DF9" w:rsidRPr="001C2D64">
        <w:rPr>
          <w:rFonts w:ascii="Yu Gothic" w:eastAsia="Yu Gothic" w:hAnsi="Yu Gothic"/>
          <w:color w:val="2E7116" w:themeColor="accent3" w:themeShade="80"/>
        </w:rPr>
        <w:t>を記載すること。ここに</w:t>
      </w:r>
      <w:r w:rsidR="00C32B59" w:rsidRPr="001C2D64">
        <w:rPr>
          <w:rFonts w:ascii="Yu Gothic" w:eastAsia="Yu Gothic" w:hAnsi="Yu Gothic"/>
          <w:color w:val="2E7116" w:themeColor="accent3" w:themeShade="80"/>
        </w:rPr>
        <w:t>記述</w:t>
      </w:r>
      <w:r w:rsidR="00DD1DF9" w:rsidRPr="001C2D64">
        <w:rPr>
          <w:rFonts w:ascii="Yu Gothic" w:eastAsia="Yu Gothic" w:hAnsi="Yu Gothic"/>
          <w:color w:val="2E7116" w:themeColor="accent3" w:themeShade="80"/>
        </w:rPr>
        <w:t>する目標は、同様の大目的</w:t>
      </w:r>
      <w:r w:rsidR="00C32B59" w:rsidRPr="001C2D64">
        <w:rPr>
          <w:rFonts w:ascii="Yu Gothic" w:eastAsia="Yu Gothic" w:hAnsi="Yu Gothic"/>
          <w:color w:val="2E7116" w:themeColor="accent3" w:themeShade="80"/>
        </w:rPr>
        <w:t>を持った（あるいは持つ）</w:t>
      </w:r>
      <w:r w:rsidR="00DD1DF9" w:rsidRPr="001C2D64">
        <w:rPr>
          <w:rFonts w:ascii="Yu Gothic" w:eastAsia="Yu Gothic" w:hAnsi="Yu Gothic"/>
          <w:color w:val="2E7116" w:themeColor="accent3" w:themeShade="80"/>
        </w:rPr>
        <w:t>過去ミッション、</w:t>
      </w:r>
      <w:r w:rsidR="00C32B59" w:rsidRPr="001C2D64">
        <w:rPr>
          <w:rFonts w:ascii="Yu Gothic" w:eastAsia="Yu Gothic" w:hAnsi="Yu Gothic"/>
          <w:color w:val="2E7116" w:themeColor="accent3" w:themeShade="80"/>
        </w:rPr>
        <w:t>現在</w:t>
      </w:r>
      <w:r w:rsidR="00DD1DF9" w:rsidRPr="001C2D64">
        <w:rPr>
          <w:rFonts w:ascii="Yu Gothic" w:eastAsia="Yu Gothic" w:hAnsi="Yu Gothic"/>
          <w:color w:val="2E7116" w:themeColor="accent3" w:themeShade="80"/>
        </w:rPr>
        <w:t>開発中ある検討中のミッション</w:t>
      </w:r>
      <w:r w:rsidR="00C32B59" w:rsidRPr="001C2D64">
        <w:rPr>
          <w:rFonts w:ascii="Yu Gothic" w:eastAsia="Yu Gothic" w:hAnsi="Yu Gothic"/>
          <w:color w:val="2E7116" w:themeColor="accent3" w:themeShade="80"/>
        </w:rPr>
        <w:t>の目標</w:t>
      </w:r>
      <w:r w:rsidR="00C32B59" w:rsidRPr="001C2D64">
        <w:rPr>
          <w:rFonts w:ascii="Yu Gothic" w:eastAsia="Yu Gothic" w:hAnsi="Yu Gothic" w:hint="default"/>
          <w:color w:val="2E7116" w:themeColor="accent3" w:themeShade="80"/>
        </w:rPr>
        <w:t>(objectives)</w:t>
      </w:r>
      <w:r w:rsidR="00C32B59" w:rsidRPr="001C2D64">
        <w:rPr>
          <w:rFonts w:ascii="Yu Gothic" w:eastAsia="Yu Gothic" w:hAnsi="Yu Gothic"/>
          <w:color w:val="2E7116" w:themeColor="accent3" w:themeShade="80"/>
        </w:rPr>
        <w:t>と比較可能なレベルに、大目的からフローダウンして、記載すること。</w:t>
      </w:r>
    </w:p>
    <w:p w14:paraId="550475C5" w14:textId="6C399891" w:rsidR="00EC27C7" w:rsidRDefault="00EC27C7" w:rsidP="009A3736">
      <w:pPr>
        <w:pStyle w:val="a9"/>
        <w:pBdr>
          <w:left w:val="nil"/>
        </w:pBdr>
        <w:rPr>
          <w:rFonts w:hint="default"/>
          <w:color w:val="auto"/>
        </w:rPr>
      </w:pPr>
    </w:p>
    <w:p w14:paraId="789EDCB2" w14:textId="0D70CC73" w:rsidR="00AF4951" w:rsidRDefault="00AF4951" w:rsidP="009A3736">
      <w:pPr>
        <w:pStyle w:val="a9"/>
        <w:pBdr>
          <w:left w:val="nil"/>
        </w:pBdr>
        <w:rPr>
          <w:rFonts w:hint="default"/>
          <w:color w:val="auto"/>
        </w:rPr>
      </w:pPr>
    </w:p>
    <w:p w14:paraId="3CB023F4" w14:textId="095533B7" w:rsidR="00DD1B25" w:rsidRPr="00EA1027" w:rsidRDefault="009F0B74" w:rsidP="009A3736">
      <w:pPr>
        <w:pStyle w:val="a6"/>
        <w:numPr>
          <w:ilvl w:val="0"/>
          <w:numId w:val="2"/>
        </w:numPr>
        <w:pBdr>
          <w:left w:val="nil"/>
        </w:pBdr>
        <w:outlineLvl w:val="0"/>
      </w:pPr>
      <w:r w:rsidRPr="00EA1027">
        <w:rPr>
          <w:rFonts w:ascii="Times New Roman" w:hAnsi="Times New Roman" w:cs="Times New Roman"/>
          <w:sz w:val="24"/>
          <w:szCs w:val="24"/>
          <w:lang w:val="da-DK"/>
        </w:rPr>
        <w:t xml:space="preserve">Rationale for </w:t>
      </w:r>
      <w:r w:rsidRPr="00EA1027">
        <w:rPr>
          <w:rFonts w:ascii="Times New Roman" w:hAnsi="Times New Roman" w:cs="Times New Roman"/>
          <w:sz w:val="24"/>
          <w:szCs w:val="24"/>
        </w:rPr>
        <w:t>the scientific goals and objectives</w:t>
      </w:r>
    </w:p>
    <w:p w14:paraId="2EF9B878" w14:textId="1C8E5876" w:rsidR="00C32B59" w:rsidRPr="00EA1027" w:rsidRDefault="00C32B59" w:rsidP="009A3736">
      <w:pPr>
        <w:pStyle w:val="a6"/>
        <w:pBdr>
          <w:left w:val="nil"/>
        </w:pBdr>
        <w:ind w:left="567"/>
        <w:outlineLvl w:val="0"/>
        <w:rPr>
          <w:rFonts w:asciiTheme="minorHAnsi" w:eastAsiaTheme="minorHAnsi" w:hAnsiTheme="minorHAnsi" w:cs="ＭＳ ゴシック"/>
          <w:lang w:val="ja-JP"/>
        </w:rPr>
      </w:pPr>
      <w:r w:rsidRPr="00EA1027">
        <w:rPr>
          <w:rFonts w:asciiTheme="minorHAnsi" w:eastAsiaTheme="minorHAnsi" w:hAnsiTheme="minorHAnsi" w:cs="ＭＳ ゴシック" w:hint="eastAsia"/>
          <w:lang w:val="ja-JP"/>
        </w:rPr>
        <w:t>ミッションの大目的</w:t>
      </w:r>
      <w:r w:rsidRPr="00EA1027">
        <w:rPr>
          <w:rFonts w:asciiTheme="minorHAnsi" w:eastAsiaTheme="minorHAnsi" w:hAnsiTheme="minorHAnsi" w:cs="ＭＳ ゴシック"/>
          <w:lang w:val="ja-JP"/>
        </w:rPr>
        <w:t>(golas)</w:t>
      </w:r>
      <w:r w:rsidRPr="00EA1027">
        <w:rPr>
          <w:rFonts w:asciiTheme="minorHAnsi" w:eastAsiaTheme="minorHAnsi" w:hAnsiTheme="minorHAnsi" w:cs="ＭＳ ゴシック" w:hint="eastAsia"/>
          <w:lang w:val="ja-JP"/>
        </w:rPr>
        <w:t>と目標</w:t>
      </w:r>
      <w:r w:rsidRPr="00EA1027">
        <w:rPr>
          <w:rFonts w:asciiTheme="minorHAnsi" w:eastAsiaTheme="minorHAnsi" w:hAnsiTheme="minorHAnsi" w:cs="ＭＳ ゴシック"/>
          <w:lang w:val="ja-JP"/>
        </w:rPr>
        <w:t>(objectives)</w:t>
      </w:r>
      <w:r w:rsidRPr="00EA1027">
        <w:rPr>
          <w:rFonts w:asciiTheme="minorHAnsi" w:eastAsiaTheme="minorHAnsi" w:hAnsiTheme="minorHAnsi" w:cs="ＭＳ ゴシック" w:hint="eastAsia"/>
          <w:lang w:val="ja-JP"/>
        </w:rPr>
        <w:t>の根拠</w:t>
      </w:r>
    </w:p>
    <w:p w14:paraId="1BE47159" w14:textId="77777777" w:rsidR="00C32B59" w:rsidRPr="00EA1027" w:rsidRDefault="00C32B59" w:rsidP="009A3736">
      <w:pPr>
        <w:pStyle w:val="a6"/>
        <w:pBdr>
          <w:left w:val="nil"/>
        </w:pBdr>
        <w:ind w:left="567"/>
        <w:outlineLvl w:val="0"/>
      </w:pPr>
    </w:p>
    <w:p w14:paraId="4C600E26" w14:textId="07346C1A" w:rsidR="00DD1B25" w:rsidRPr="00EA1027" w:rsidRDefault="009F0B74" w:rsidP="009A3736">
      <w:pPr>
        <w:pStyle w:val="a6"/>
        <w:numPr>
          <w:ilvl w:val="1"/>
          <w:numId w:val="2"/>
        </w:numPr>
        <w:pBdr>
          <w:left w:val="nil"/>
        </w:pBdr>
        <w:outlineLvl w:val="1"/>
      </w:pPr>
      <w:r w:rsidRPr="00EA1027">
        <w:t xml:space="preserve">Scientific background, status of the relevant scientific area, etc. </w:t>
      </w:r>
    </w:p>
    <w:p w14:paraId="4B45CCF7" w14:textId="2C0DA4BA" w:rsidR="00C32B59" w:rsidRPr="00EA1027" w:rsidRDefault="00C32B59" w:rsidP="009A3736">
      <w:pPr>
        <w:pStyle w:val="a6"/>
        <w:pBdr>
          <w:left w:val="nil"/>
        </w:pBdr>
        <w:ind w:left="567"/>
        <w:outlineLvl w:val="1"/>
        <w:rPr>
          <w:rFonts w:ascii="Arial Unicode MS" w:eastAsia="游ゴシック体 ミディアム" w:hAnsi="Arial Unicode MS"/>
        </w:rPr>
      </w:pPr>
      <w:r w:rsidRPr="00EA1027">
        <w:rPr>
          <w:rFonts w:ascii="Arial Unicode MS" w:eastAsia="游ゴシック体 ミディアム" w:hAnsi="Arial Unicode MS" w:hint="eastAsia"/>
        </w:rPr>
        <w:t>ミッションの意義の根拠：研究の背景</w:t>
      </w:r>
      <w:r w:rsidRPr="00EA1027">
        <w:rPr>
          <w:rFonts w:ascii="Arial Unicode MS" w:eastAsia="游ゴシック体 ミディアム" w:hAnsi="Arial Unicode MS"/>
        </w:rPr>
        <w:t xml:space="preserve">, </w:t>
      </w:r>
      <w:r w:rsidRPr="00EA1027">
        <w:rPr>
          <w:rFonts w:ascii="Arial Unicode MS" w:eastAsia="游ゴシック体 ミディアム" w:hAnsi="Arial Unicode MS" w:hint="eastAsia"/>
        </w:rPr>
        <w:t>当該分野の研究状況など</w:t>
      </w:r>
    </w:p>
    <w:p w14:paraId="04D4EDA9" w14:textId="77777777" w:rsidR="00DD1B25" w:rsidRPr="00EA1027" w:rsidRDefault="00DD1B25" w:rsidP="009A3736">
      <w:pPr>
        <w:pStyle w:val="a6"/>
        <w:pBdr>
          <w:left w:val="nil"/>
        </w:pBdr>
      </w:pPr>
    </w:p>
    <w:p w14:paraId="77AE26B0" w14:textId="6BBEAE7D" w:rsidR="00DD1B25" w:rsidRPr="00EA1027" w:rsidRDefault="009F0B74" w:rsidP="009A3736">
      <w:pPr>
        <w:pStyle w:val="a6"/>
        <w:numPr>
          <w:ilvl w:val="1"/>
          <w:numId w:val="2"/>
        </w:numPr>
        <w:pBdr>
          <w:left w:val="nil"/>
        </w:pBdr>
        <w:outlineLvl w:val="1"/>
        <w:rPr>
          <w:rFonts w:ascii="Yu Gothic" w:eastAsia="Yu Gothic" w:hAnsi="Yu Gothic"/>
        </w:rPr>
      </w:pPr>
      <w:r w:rsidRPr="00EA1027">
        <w:rPr>
          <w:rFonts w:ascii="Times New Roman" w:hAnsi="Times New Roman" w:cs="Times New Roman"/>
          <w:sz w:val="24"/>
          <w:szCs w:val="24"/>
        </w:rPr>
        <w:t>Goals and objectives: new scientific steps the proposed concept aims to achieve in the science area</w:t>
      </w:r>
      <w:r w:rsidR="00115923" w:rsidRPr="00EA1027">
        <w:rPr>
          <w:rFonts w:ascii="Arial Unicode MS" w:eastAsia="游ゴシック体 ミディアム" w:hAnsi="Arial Unicode MS"/>
        </w:rPr>
        <w:br/>
      </w:r>
      <w:r w:rsidR="00115923" w:rsidRPr="00EA1027">
        <w:rPr>
          <w:rFonts w:ascii="Yu Gothic" w:eastAsia="Yu Gothic" w:hAnsi="Yu Gothic" w:hint="eastAsia"/>
          <w:lang w:val="ja-JP"/>
        </w:rPr>
        <w:t>大目的</w:t>
      </w:r>
      <w:r w:rsidR="00115923" w:rsidRPr="00EA1027">
        <w:rPr>
          <w:rFonts w:ascii="Yu Gothic" w:eastAsia="Yu Gothic" w:hAnsi="Yu Gothic"/>
        </w:rPr>
        <w:t>(goals)</w:t>
      </w:r>
      <w:r w:rsidR="00115923" w:rsidRPr="00EA1027">
        <w:rPr>
          <w:rFonts w:ascii="Yu Gothic" w:eastAsia="Yu Gothic" w:hAnsi="Yu Gothic" w:hint="eastAsia"/>
        </w:rPr>
        <w:t>と目標</w:t>
      </w:r>
      <w:r w:rsidR="00115923" w:rsidRPr="00EA1027">
        <w:rPr>
          <w:rFonts w:ascii="Yu Gothic" w:eastAsia="Yu Gothic" w:hAnsi="Yu Gothic"/>
        </w:rPr>
        <w:t xml:space="preserve">(objectives): </w:t>
      </w:r>
      <w:r w:rsidR="00115923" w:rsidRPr="00EA1027">
        <w:rPr>
          <w:rFonts w:ascii="Yu Gothic" w:eastAsia="Yu Gothic" w:hAnsi="Yu Gothic" w:hint="eastAsia"/>
        </w:rPr>
        <w:t>提案するミッションコンセプト</w:t>
      </w:r>
      <w:r w:rsidR="000D6DA9" w:rsidRPr="00EA1027">
        <w:rPr>
          <w:rFonts w:ascii="Yu Gothic" w:eastAsia="Yu Gothic" w:hAnsi="Yu Gothic" w:hint="eastAsia"/>
        </w:rPr>
        <w:t>により</w:t>
      </w:r>
      <w:r w:rsidR="00883DDC" w:rsidRPr="00EA1027">
        <w:rPr>
          <w:rFonts w:ascii="Yu Gothic" w:eastAsia="Yu Gothic" w:hAnsi="Yu Gothic" w:hint="eastAsia"/>
        </w:rPr>
        <w:t>当該分野において</w:t>
      </w:r>
      <w:r w:rsidR="00115923" w:rsidRPr="00EA1027">
        <w:rPr>
          <w:rFonts w:ascii="Yu Gothic" w:eastAsia="Yu Gothic" w:hAnsi="Yu Gothic" w:hint="eastAsia"/>
        </w:rPr>
        <w:t>どのような新</w:t>
      </w:r>
      <w:r w:rsidR="00883DDC" w:rsidRPr="00EA1027">
        <w:rPr>
          <w:rFonts w:ascii="Yu Gothic" w:eastAsia="Yu Gothic" w:hAnsi="Yu Gothic" w:hint="eastAsia"/>
        </w:rPr>
        <w:t>たなステップを達成するか</w:t>
      </w:r>
    </w:p>
    <w:p w14:paraId="1A6A755B" w14:textId="77777777" w:rsidR="00DD1B25" w:rsidRPr="006F4AC1" w:rsidRDefault="00DD1B25" w:rsidP="009A3736">
      <w:pPr>
        <w:pStyle w:val="a6"/>
        <w:pBdr>
          <w:left w:val="nil"/>
        </w:pBdr>
      </w:pPr>
    </w:p>
    <w:p w14:paraId="0124E51A" w14:textId="5BA0B682" w:rsidR="00DD1B25" w:rsidRPr="00EA1027" w:rsidRDefault="009F0B74" w:rsidP="009A3736">
      <w:pPr>
        <w:pStyle w:val="a6"/>
        <w:numPr>
          <w:ilvl w:val="1"/>
          <w:numId w:val="2"/>
        </w:numPr>
        <w:pBdr>
          <w:left w:val="nil"/>
        </w:pBdr>
        <w:outlineLvl w:val="1"/>
      </w:pPr>
      <w:r w:rsidRPr="00EA1027">
        <w:rPr>
          <w:rFonts w:ascii="Times New Roman" w:hAnsi="Times New Roman" w:cs="Times New Roman"/>
          <w:sz w:val="24"/>
          <w:szCs w:val="24"/>
        </w:rPr>
        <w:t>The compelling nature of the proposed mission concept and its relationship to past, current, and future other investigations and missions.</w:t>
      </w:r>
      <w:r w:rsidR="00603288" w:rsidRPr="00EA1027">
        <w:rPr>
          <w:rFonts w:ascii="Arial Unicode MS" w:eastAsia="游ゴシック体 ミディアム" w:hAnsi="Arial Unicode MS"/>
        </w:rPr>
        <w:br/>
      </w:r>
      <w:r w:rsidR="00603288" w:rsidRPr="00EA1027">
        <w:rPr>
          <w:rFonts w:ascii="Arial Unicode MS" w:eastAsia="游ゴシック体 ミディアム" w:hAnsi="Arial Unicode MS" w:hint="eastAsia"/>
          <w:lang w:val="ja-JP"/>
        </w:rPr>
        <w:t>提案するミッションコンセプトの他にない特徴</w:t>
      </w:r>
      <w:r w:rsidR="00A72CCC" w:rsidRPr="00EA1027">
        <w:rPr>
          <w:rFonts w:ascii="Arial Unicode MS" w:eastAsia="游ゴシック体 ミディアム" w:hAnsi="Arial Unicode MS" w:hint="eastAsia"/>
          <w:lang w:val="ja-JP"/>
        </w:rPr>
        <w:t>と、過去・現在・未来の研究やミッションとの関係</w:t>
      </w:r>
    </w:p>
    <w:p w14:paraId="62E1CAA6" w14:textId="2403A51B" w:rsidR="00DD1B25" w:rsidRDefault="00DD1B25" w:rsidP="009A3736">
      <w:pPr>
        <w:pStyle w:val="a6"/>
        <w:pBdr>
          <w:left w:val="nil"/>
        </w:pBdr>
      </w:pPr>
    </w:p>
    <w:p w14:paraId="3AE1CB56" w14:textId="77777777" w:rsidR="00B146F2" w:rsidRDefault="00B146F2" w:rsidP="009A3736">
      <w:pPr>
        <w:pStyle w:val="a6"/>
        <w:pBdr>
          <w:left w:val="nil"/>
        </w:pBdr>
      </w:pPr>
    </w:p>
    <w:p w14:paraId="405482F4" w14:textId="00A35C04" w:rsidR="00B146F2" w:rsidRPr="00E4410B" w:rsidRDefault="002B3AC7" w:rsidP="009A3736">
      <w:pPr>
        <w:pStyle w:val="a6"/>
        <w:numPr>
          <w:ilvl w:val="0"/>
          <w:numId w:val="2"/>
        </w:numPr>
        <w:pBdr>
          <w:left w:val="nil"/>
        </w:pBdr>
        <w:outlineLvl w:val="0"/>
        <w:rPr>
          <w:rFonts w:ascii="Times New Roman" w:hAnsi="Times New Roman" w:cs="Times New Roman"/>
          <w:sz w:val="24"/>
          <w:szCs w:val="24"/>
        </w:rPr>
      </w:pPr>
      <w:r w:rsidRPr="00E4410B">
        <w:rPr>
          <w:rFonts w:ascii="Times New Roman" w:hAnsi="Times New Roman" w:cs="Times New Roman"/>
          <w:sz w:val="24"/>
          <w:szCs w:val="24"/>
        </w:rPr>
        <w:t xml:space="preserve">Launch </w:t>
      </w:r>
      <w:r w:rsidRPr="00E4410B">
        <w:rPr>
          <w:rFonts w:ascii="Times New Roman" w:hAnsi="Times New Roman" w:cs="Times New Roman" w:hint="eastAsia"/>
          <w:sz w:val="24"/>
          <w:szCs w:val="24"/>
        </w:rPr>
        <w:t>d</w:t>
      </w:r>
      <w:r w:rsidRPr="00E4410B">
        <w:rPr>
          <w:rFonts w:ascii="Times New Roman" w:hAnsi="Times New Roman" w:cs="Times New Roman"/>
          <w:sz w:val="24"/>
          <w:szCs w:val="24"/>
        </w:rPr>
        <w:t>ate constraints</w:t>
      </w:r>
      <w:r w:rsidR="00B146F2" w:rsidRPr="00E4410B">
        <w:rPr>
          <w:rFonts w:ascii="Times New Roman" w:hAnsi="Times New Roman" w:cs="Times New Roman"/>
          <w:sz w:val="24"/>
          <w:szCs w:val="24"/>
        </w:rPr>
        <w:br/>
      </w:r>
      <w:r w:rsidR="00B146F2" w:rsidRPr="00E4410B">
        <w:rPr>
          <w:rFonts w:ascii="Yu Gothic" w:eastAsia="Yu Gothic" w:hAnsi="Yu Gothic" w:cs="Times New Roman" w:hint="eastAsia"/>
          <w:sz w:val="24"/>
          <w:szCs w:val="24"/>
        </w:rPr>
        <w:t>打ち上げ</w:t>
      </w:r>
      <w:r w:rsidRPr="00E4410B">
        <w:rPr>
          <w:rFonts w:ascii="Yu Gothic" w:eastAsia="Yu Gothic" w:hAnsi="Yu Gothic" w:cs="Times New Roman" w:hint="eastAsia"/>
          <w:sz w:val="24"/>
          <w:szCs w:val="24"/>
        </w:rPr>
        <w:t>時期</w:t>
      </w:r>
      <w:r w:rsidR="00B146F2" w:rsidRPr="00E4410B">
        <w:rPr>
          <w:rFonts w:ascii="Yu Gothic" w:eastAsia="Yu Gothic" w:hAnsi="Yu Gothic" w:cs="Times New Roman" w:hint="eastAsia"/>
          <w:sz w:val="24"/>
          <w:szCs w:val="24"/>
        </w:rPr>
        <w:t>制約</w:t>
      </w:r>
    </w:p>
    <w:p w14:paraId="05309A71" w14:textId="77777777" w:rsidR="00B146F2" w:rsidRPr="00EA1027" w:rsidRDefault="00B146F2" w:rsidP="009A3736">
      <w:pPr>
        <w:pStyle w:val="a6"/>
        <w:pBdr>
          <w:left w:val="nil"/>
        </w:pBdr>
        <w:ind w:left="567"/>
        <w:outlineLvl w:val="0"/>
        <w:rPr>
          <w:rFonts w:ascii="Times New Roman" w:hAnsi="Times New Roman" w:cs="Times New Roman"/>
          <w:sz w:val="24"/>
          <w:szCs w:val="24"/>
        </w:rPr>
      </w:pPr>
    </w:p>
    <w:p w14:paraId="34A1A5B0" w14:textId="77777777" w:rsidR="00B146F2" w:rsidRPr="00EA1027" w:rsidRDefault="00B146F2" w:rsidP="009A3736">
      <w:pPr>
        <w:pStyle w:val="a6"/>
        <w:numPr>
          <w:ilvl w:val="1"/>
          <w:numId w:val="2"/>
        </w:numPr>
        <w:pBdr>
          <w:left w:val="nil"/>
        </w:pBdr>
        <w:outlineLvl w:val="1"/>
      </w:pPr>
      <w:r w:rsidRPr="00EA1027">
        <w:rPr>
          <w:rFonts w:ascii="Times New Roman" w:hAnsi="Times New Roman" w:cs="Times New Roman"/>
          <w:sz w:val="24"/>
          <w:szCs w:val="24"/>
        </w:rPr>
        <w:t>Target launch date and rough schedule [18-1-1. 18-2-1]</w:t>
      </w:r>
      <w:r w:rsidRPr="00EA1027">
        <w:rPr>
          <w:rFonts w:ascii="Arial Unicode MS" w:eastAsia="游ゴシック体 ミディアム" w:hAnsi="Arial Unicode MS"/>
          <w:lang w:val="ja-JP"/>
        </w:rPr>
        <w:br/>
      </w:r>
      <w:r w:rsidRPr="00EA1027">
        <w:rPr>
          <w:rFonts w:ascii="Arial Unicode MS" w:eastAsia="游ゴシック体 ミディアム" w:hAnsi="Arial Unicode MS" w:hint="eastAsia"/>
          <w:lang w:val="ja-JP"/>
        </w:rPr>
        <w:t>打ち上げ目標時期と大まかなスケジュール</w:t>
      </w:r>
    </w:p>
    <w:p w14:paraId="385E131A" w14:textId="77777777" w:rsidR="00B146F2" w:rsidRPr="00EA1027" w:rsidRDefault="00B146F2" w:rsidP="009A3736">
      <w:pPr>
        <w:pStyle w:val="maintext"/>
        <w:pBdr>
          <w:left w:val="nil"/>
        </w:pBdr>
        <w:rPr>
          <w:rFonts w:ascii="Times New Roman" w:hAnsi="Times New Roman" w:cs="Times New Roman"/>
          <w:sz w:val="24"/>
          <w:szCs w:val="24"/>
        </w:rPr>
      </w:pPr>
      <w:r w:rsidRPr="00EA1027">
        <w:rPr>
          <w:rFonts w:ascii="Times New Roman" w:hAnsi="Times New Roman" w:cs="Times New Roman"/>
          <w:sz w:val="24"/>
          <w:szCs w:val="24"/>
        </w:rPr>
        <w:t>There are two launch slots in the present AO.  Which slot the proposal aims at shall be mentioned.  Rough development schedule with the target launch date shall be described.</w:t>
      </w:r>
    </w:p>
    <w:p w14:paraId="0C0F8ED6" w14:textId="57BFCE7C" w:rsidR="00B146F2" w:rsidRPr="00EA1027" w:rsidRDefault="00B146F2" w:rsidP="009A3736">
      <w:pPr>
        <w:pStyle w:val="a9"/>
        <w:pBdr>
          <w:left w:val="nil"/>
        </w:pBdr>
        <w:rPr>
          <w:rFonts w:hint="default"/>
        </w:rPr>
      </w:pPr>
      <w:r w:rsidRPr="00EA1027">
        <w:t>今回の公募で念頭においている二つの打ち上げスロットの中のどちらをめざすのか？その打ち上げスロットをめざして，提案</w:t>
      </w:r>
      <w:r w:rsidRPr="00EA1027">
        <w:rPr>
          <w:rFonts w:ascii="游ゴシック体 ミディアム" w:hAnsi="游ゴシック体 ミディアム" w:hint="default"/>
          <w:lang w:val="en-US"/>
        </w:rPr>
        <w:t>WG</w:t>
      </w:r>
      <w:r w:rsidRPr="00EA1027">
        <w:t>が念頭におく大まかな開発スケジュールを記述すること。</w:t>
      </w:r>
    </w:p>
    <w:p w14:paraId="4BE758AC" w14:textId="11B2FA42" w:rsidR="00B146F2" w:rsidRPr="00EA1027" w:rsidRDefault="00B146F2" w:rsidP="009A3736">
      <w:pPr>
        <w:pStyle w:val="a6"/>
        <w:pBdr>
          <w:left w:val="nil"/>
        </w:pBdr>
      </w:pPr>
    </w:p>
    <w:p w14:paraId="0541896B" w14:textId="2A33A8C7" w:rsidR="00B146F2" w:rsidRPr="00EA1027" w:rsidRDefault="00B146F2" w:rsidP="009A3736">
      <w:pPr>
        <w:pStyle w:val="a6"/>
        <w:numPr>
          <w:ilvl w:val="1"/>
          <w:numId w:val="2"/>
        </w:numPr>
        <w:pBdr>
          <w:left w:val="nil"/>
        </w:pBdr>
        <w:outlineLvl w:val="1"/>
      </w:pPr>
      <w:r w:rsidRPr="00EA1027">
        <w:rPr>
          <w:rFonts w:ascii="Times New Roman" w:hAnsi="Times New Roman" w:cs="Times New Roman"/>
          <w:sz w:val="24"/>
          <w:szCs w:val="24"/>
        </w:rPr>
        <w:t>Schedule impact on science  [18-3-1]</w:t>
      </w:r>
      <w:r w:rsidRPr="00EA1027">
        <w:rPr>
          <w:rFonts w:asciiTheme="minorHAnsi" w:eastAsiaTheme="minorHAnsi" w:hAnsiTheme="minorHAnsi" w:cs="ＭＳ 明朝"/>
          <w:lang w:val="ja-JP"/>
        </w:rPr>
        <w:br/>
      </w:r>
      <w:r w:rsidRPr="00EA1027">
        <w:rPr>
          <w:rFonts w:asciiTheme="minorHAnsi" w:eastAsiaTheme="minorHAnsi" w:hAnsiTheme="minorHAnsi" w:cs="ＭＳ 明朝" w:hint="eastAsia"/>
          <w:lang w:val="ja-JP"/>
        </w:rPr>
        <w:t>スケジュールの科学成果への影響</w:t>
      </w:r>
    </w:p>
    <w:p w14:paraId="3E41738F" w14:textId="15CFBF56" w:rsidR="00B146F2" w:rsidRPr="00EA1027" w:rsidRDefault="00B146F2" w:rsidP="009A3736">
      <w:pPr>
        <w:pStyle w:val="a9"/>
        <w:pBdr>
          <w:left w:val="nil"/>
        </w:pBdr>
        <w:rPr>
          <w:rFonts w:ascii="Times New Roman" w:hAnsi="Times New Roman" w:cs="Times New Roman" w:hint="default"/>
          <w:sz w:val="24"/>
          <w:szCs w:val="24"/>
          <w:lang w:val="en-US"/>
        </w:rPr>
      </w:pPr>
      <w:r w:rsidRPr="00EA1027">
        <w:rPr>
          <w:rFonts w:ascii="Times New Roman" w:hAnsi="Times New Roman" w:cs="Times New Roman" w:hint="default"/>
          <w:sz w:val="24"/>
          <w:szCs w:val="24"/>
          <w:lang w:val="en-US"/>
        </w:rPr>
        <w:t>The possible impacts on the science outcome by deviations of the project schedule, and the possible impact on the total project period by  the deviations of the development schedule shall be described.</w:t>
      </w:r>
    </w:p>
    <w:p w14:paraId="6FFB1CCC" w14:textId="64C79BE3" w:rsidR="00B146F2" w:rsidRPr="001C2D64" w:rsidRDefault="00B146F2" w:rsidP="009A3736">
      <w:pPr>
        <w:pStyle w:val="a6"/>
        <w:pBdr>
          <w:left w:val="nil"/>
        </w:pBdr>
        <w:rPr>
          <w:rFonts w:ascii="Yu Gothic" w:eastAsia="Yu Gothic" w:hAnsi="Yu Gothic"/>
          <w:color w:val="2E7116" w:themeColor="accent3" w:themeShade="80"/>
        </w:rPr>
      </w:pPr>
      <w:r w:rsidRPr="001C2D64">
        <w:rPr>
          <w:rFonts w:ascii="Yu Gothic" w:eastAsia="Yu Gothic" w:hAnsi="Yu Gothic" w:hint="eastAsia"/>
          <w:color w:val="2E7116" w:themeColor="accent3" w:themeShade="80"/>
        </w:rPr>
        <w:t>プロジェクトスケジュールの逸脱による科学の成果への影響の可能性と、開発スケジュールの逸脱による総プロジェクト期間への影響の可能性について、それぞれの評価結果を記述すること。</w:t>
      </w:r>
    </w:p>
    <w:p w14:paraId="0F8CB4E0" w14:textId="160DA7FF" w:rsidR="00B146F2" w:rsidRDefault="00B146F2" w:rsidP="009A3736">
      <w:pPr>
        <w:pStyle w:val="a6"/>
        <w:pBdr>
          <w:left w:val="nil"/>
        </w:pBdr>
      </w:pPr>
    </w:p>
    <w:p w14:paraId="03C7649B" w14:textId="77777777" w:rsidR="0097117C" w:rsidRPr="00EA1027" w:rsidRDefault="0097117C" w:rsidP="009A3736">
      <w:pPr>
        <w:pStyle w:val="a6"/>
        <w:pBdr>
          <w:left w:val="nil"/>
        </w:pBdr>
      </w:pPr>
    </w:p>
    <w:p w14:paraId="7F588E71" w14:textId="77777777" w:rsidR="00DD1B25" w:rsidRPr="00EA1027" w:rsidRDefault="009F0B74" w:rsidP="009A3736">
      <w:pPr>
        <w:pStyle w:val="a6"/>
        <w:numPr>
          <w:ilvl w:val="0"/>
          <w:numId w:val="2"/>
        </w:numPr>
        <w:pBdr>
          <w:left w:val="nil"/>
        </w:pBdr>
        <w:outlineLvl w:val="0"/>
      </w:pPr>
      <w:r w:rsidRPr="00EA1027">
        <w:rPr>
          <w:rFonts w:ascii="Times New Roman" w:hAnsi="Times New Roman" w:cs="Times New Roman"/>
          <w:sz w:val="24"/>
          <w:szCs w:val="24"/>
        </w:rPr>
        <w:t>Scientific investigations of the mission [3-2–1]</w:t>
      </w:r>
      <w:r w:rsidRPr="00EA1027">
        <w:rPr>
          <w:rFonts w:ascii="Times New Roman" w:hAnsi="Times New Roman" w:cs="Times New Roman"/>
          <w:sz w:val="24"/>
          <w:szCs w:val="24"/>
        </w:rPr>
        <w:br/>
      </w:r>
      <w:r w:rsidRPr="00EA1027">
        <w:rPr>
          <w:rFonts w:ascii="Arial Unicode MS" w:eastAsia="游ゴシック体 ミディアム" w:hAnsi="Arial Unicode MS" w:hint="eastAsia"/>
          <w:lang w:val="ja-JP"/>
        </w:rPr>
        <w:t>ミッションが実施する研究</w:t>
      </w:r>
      <w:r w:rsidRPr="00EA1027">
        <w:rPr>
          <w:rFonts w:ascii="ＭＳ ゴシック" w:eastAsia="ＭＳ ゴシック" w:hAnsi="ＭＳ ゴシック" w:cs="ＭＳ ゴシック" w:hint="eastAsia"/>
          <w:lang w:val="ja-JP"/>
        </w:rPr>
        <w:t>・</w:t>
      </w:r>
      <w:r w:rsidRPr="00EA1027">
        <w:rPr>
          <w:rFonts w:ascii="Arial Unicode MS" w:eastAsia="游ゴシック体 ミディアム" w:hAnsi="Arial Unicode MS" w:hint="eastAsia"/>
          <w:lang w:val="ja-JP"/>
        </w:rPr>
        <w:t>探</w:t>
      </w:r>
      <w:r w:rsidRPr="00EA1027">
        <w:rPr>
          <w:rFonts w:asciiTheme="minorHAnsi" w:eastAsiaTheme="minorHAnsi" w:hAnsiTheme="minorHAnsi" w:cs="ＭＳ ゴシック" w:hint="eastAsia"/>
          <w:lang w:val="ja-JP"/>
        </w:rPr>
        <w:t>査</w:t>
      </w:r>
    </w:p>
    <w:p w14:paraId="035D86C1" w14:textId="77777777" w:rsidR="00DD1B25" w:rsidRPr="00EA1027" w:rsidRDefault="009F0B74" w:rsidP="009A3736">
      <w:pPr>
        <w:pStyle w:val="maintext"/>
        <w:pBdr>
          <w:left w:val="nil"/>
        </w:pBdr>
        <w:rPr>
          <w:rFonts w:ascii="Times New Roman" w:hAnsi="Times New Roman" w:cs="Times New Roman"/>
          <w:sz w:val="24"/>
          <w:szCs w:val="24"/>
        </w:rPr>
      </w:pPr>
      <w:r w:rsidRPr="00EA1027">
        <w:rPr>
          <w:rFonts w:ascii="Times New Roman" w:hAnsi="Times New Roman" w:cs="Times New Roman"/>
          <w:sz w:val="24"/>
          <w:szCs w:val="24"/>
        </w:rPr>
        <w:t>The investigations which the mission will pursue to obtain the scientific objectives shall be described.  The investigations are described in the level of experiments, observations, and analyses</w:t>
      </w:r>
      <w:r w:rsidRPr="00EA1027">
        <w:rPr>
          <w:rFonts w:ascii="Times New Roman" w:hAnsi="Times New Roman" w:cs="Times New Roman"/>
          <w:sz w:val="24"/>
          <w:szCs w:val="24"/>
        </w:rPr>
        <w:t xml:space="preserve">　</w:t>
      </w:r>
      <w:r w:rsidRPr="00EA1027">
        <w:rPr>
          <w:rFonts w:ascii="Times New Roman" w:hAnsi="Times New Roman" w:cs="Times New Roman"/>
          <w:sz w:val="24"/>
          <w:szCs w:val="24"/>
        </w:rPr>
        <w:t xml:space="preserve">The performance requirements, </w:t>
      </w:r>
      <w:proofErr w:type="spellStart"/>
      <w:r w:rsidRPr="00EA1027">
        <w:rPr>
          <w:rFonts w:ascii="Times New Roman" w:hAnsi="Times New Roman" w:cs="Times New Roman"/>
          <w:sz w:val="24"/>
          <w:szCs w:val="24"/>
        </w:rPr>
        <w:t>e.g</w:t>
      </w:r>
      <w:proofErr w:type="spellEnd"/>
      <w:r w:rsidRPr="00EA1027">
        <w:rPr>
          <w:rFonts w:ascii="Times New Roman" w:hAnsi="Times New Roman" w:cs="Times New Roman"/>
          <w:sz w:val="24"/>
          <w:szCs w:val="24"/>
        </w:rPr>
        <w:t xml:space="preserve"> quality and quantity shall be given quantitatively.</w:t>
      </w:r>
    </w:p>
    <w:p w14:paraId="36075DC6" w14:textId="77777777" w:rsidR="00DD1B25" w:rsidRPr="00EA1027" w:rsidRDefault="009F0B74" w:rsidP="009A3736">
      <w:pPr>
        <w:pStyle w:val="a9"/>
        <w:pBdr>
          <w:left w:val="nil"/>
        </w:pBdr>
        <w:rPr>
          <w:rFonts w:hint="default"/>
        </w:rPr>
      </w:pPr>
      <w:r w:rsidRPr="00EA1027">
        <w:t>ミッションの科学目的を達成するためにミッションが獲得するもの（例えば，実施する実</w:t>
      </w:r>
      <w:r w:rsidRPr="00EA1027">
        <w:rPr>
          <w:rFonts w:asciiTheme="minorHAnsi" w:eastAsiaTheme="minorHAnsi" w:hAnsiTheme="minorHAnsi" w:cs="ＭＳ ゴシック"/>
        </w:rPr>
        <w:t>験・観</w:t>
      </w:r>
      <w:r w:rsidRPr="00EA1027">
        <w:t>測</w:t>
      </w:r>
      <w:r w:rsidRPr="00EA1027">
        <w:rPr>
          <w:rFonts w:ascii="ＭＳ ゴシック" w:eastAsia="ＭＳ ゴシック" w:hAnsi="ＭＳ ゴシック" w:cs="ＭＳ ゴシック"/>
        </w:rPr>
        <w:t>・</w:t>
      </w:r>
      <w:r w:rsidRPr="00EA1027">
        <w:t>分析などで得るもの）と，その性能要求（品質，量など）を</w:t>
      </w:r>
      <w:r w:rsidRPr="00EA1027">
        <w:rPr>
          <w:rFonts w:asciiTheme="minorHAnsi" w:eastAsiaTheme="minorHAnsi" w:hAnsiTheme="minorHAnsi" w:cs="ＭＳ ゴシック" w:hint="default"/>
        </w:rPr>
        <w:t>数値</w:t>
      </w:r>
      <w:r w:rsidRPr="00EA1027">
        <w:t>として与えること。</w:t>
      </w:r>
    </w:p>
    <w:p w14:paraId="07EB4BD2" w14:textId="77777777" w:rsidR="00DD1B25" w:rsidRPr="00EA1027" w:rsidRDefault="00DD1B25" w:rsidP="009A3736">
      <w:pPr>
        <w:pStyle w:val="a6"/>
        <w:pBdr>
          <w:left w:val="nil"/>
        </w:pBdr>
      </w:pPr>
    </w:p>
    <w:p w14:paraId="68C86358" w14:textId="77777777" w:rsidR="00DD1B25" w:rsidRPr="00EA1027" w:rsidRDefault="009F0B74" w:rsidP="009A3736">
      <w:pPr>
        <w:pStyle w:val="a6"/>
        <w:numPr>
          <w:ilvl w:val="1"/>
          <w:numId w:val="2"/>
        </w:numPr>
        <w:pBdr>
          <w:left w:val="nil"/>
        </w:pBdr>
        <w:outlineLvl w:val="1"/>
      </w:pPr>
      <w:r w:rsidRPr="00EA1027">
        <w:rPr>
          <w:rFonts w:ascii="Times New Roman" w:hAnsi="Times New Roman" w:cs="Times New Roman"/>
          <w:sz w:val="24"/>
          <w:szCs w:val="24"/>
        </w:rPr>
        <w:t>Rationale for the investigations [3-2-2][1-3-1]</w:t>
      </w:r>
      <w:r w:rsidRPr="00EA1027">
        <w:rPr>
          <w:rFonts w:ascii="Arial Unicode MS" w:hAnsi="Arial Unicode MS"/>
        </w:rPr>
        <w:br/>
      </w:r>
      <w:r w:rsidRPr="00EA1027">
        <w:rPr>
          <w:rFonts w:ascii="Arial Unicode MS" w:eastAsia="游ゴシック体 ミディアム" w:hAnsi="Arial Unicode MS" w:hint="eastAsia"/>
          <w:lang w:val="ja-JP"/>
        </w:rPr>
        <w:t>ミッションが実施する研究</w:t>
      </w:r>
      <w:r w:rsidRPr="00EA1027">
        <w:rPr>
          <w:rFonts w:ascii="ＭＳ ゴシック" w:eastAsia="ＭＳ ゴシック" w:hAnsi="ＭＳ ゴシック" w:cs="ＭＳ ゴシック" w:hint="eastAsia"/>
          <w:lang w:val="ja-JP"/>
        </w:rPr>
        <w:t>・</w:t>
      </w:r>
      <w:r w:rsidRPr="00EA1027">
        <w:rPr>
          <w:rFonts w:ascii="Arial Unicode MS" w:eastAsia="游ゴシック体 ミディアム" w:hAnsi="Arial Unicode MS" w:hint="eastAsia"/>
          <w:lang w:val="ja-JP"/>
        </w:rPr>
        <w:t>探</w:t>
      </w:r>
      <w:r w:rsidRPr="00EA1027">
        <w:rPr>
          <w:rFonts w:asciiTheme="minorHAnsi" w:eastAsiaTheme="minorHAnsi" w:hAnsiTheme="minorHAnsi" w:cs="ＭＳ ゴシック" w:hint="eastAsia"/>
          <w:lang w:val="ja-JP"/>
        </w:rPr>
        <w:t>査</w:t>
      </w:r>
      <w:r w:rsidRPr="00EA1027">
        <w:rPr>
          <w:rFonts w:asciiTheme="minorHAnsi" w:eastAsiaTheme="minorHAnsi" w:hAnsiTheme="minorHAnsi" w:hint="eastAsia"/>
          <w:lang w:val="ja-JP"/>
        </w:rPr>
        <w:t>の根</w:t>
      </w:r>
      <w:r w:rsidRPr="00EA1027">
        <w:rPr>
          <w:rFonts w:asciiTheme="minorHAnsi" w:eastAsiaTheme="minorHAnsi" w:hAnsiTheme="minorHAnsi" w:cs="ＭＳ ゴシック" w:hint="eastAsia"/>
          <w:lang w:val="ja-JP"/>
        </w:rPr>
        <w:t>拠</w:t>
      </w:r>
    </w:p>
    <w:p w14:paraId="6A981FAD" w14:textId="77777777" w:rsidR="00DD1B25" w:rsidRPr="00EA1027" w:rsidRDefault="009F0B74" w:rsidP="009A3736">
      <w:pPr>
        <w:pStyle w:val="maintext"/>
        <w:pBdr>
          <w:left w:val="nil"/>
        </w:pBdr>
      </w:pPr>
      <w:r w:rsidRPr="00EA1027">
        <w:t xml:space="preserve">Rationale for the investigations shall be shown with rudimentary calculation &amp; computations.  It must be stated clearly how the scientific objectives will be satisfied with the investigations.  </w:t>
      </w:r>
    </w:p>
    <w:p w14:paraId="69042196" w14:textId="77777777" w:rsidR="00DD1B25" w:rsidRPr="00EA1027" w:rsidRDefault="009F0B74" w:rsidP="009A3736">
      <w:pPr>
        <w:pStyle w:val="a9"/>
        <w:pBdr>
          <w:left w:val="nil"/>
        </w:pBdr>
        <w:rPr>
          <w:rFonts w:hint="default"/>
        </w:rPr>
      </w:pPr>
      <w:r w:rsidRPr="00EA1027">
        <w:t>実施する実</w:t>
      </w:r>
      <w:r w:rsidRPr="00EA1027">
        <w:rPr>
          <w:rFonts w:asciiTheme="minorHAnsi" w:eastAsiaTheme="minorHAnsi" w:hAnsiTheme="minorHAnsi" w:cs="ＭＳ ゴシック"/>
        </w:rPr>
        <w:t>験・観</w:t>
      </w:r>
      <w:r w:rsidRPr="00EA1027">
        <w:rPr>
          <w:rFonts w:asciiTheme="minorHAnsi" w:eastAsiaTheme="minorHAnsi" w:hAnsiTheme="minorHAnsi"/>
        </w:rPr>
        <w:t>測</w:t>
      </w:r>
      <w:r w:rsidRPr="00EA1027">
        <w:rPr>
          <w:rFonts w:asciiTheme="minorHAnsi" w:eastAsiaTheme="minorHAnsi" w:hAnsiTheme="minorHAnsi" w:cs="ＭＳ ゴシック"/>
        </w:rPr>
        <w:t>・</w:t>
      </w:r>
      <w:r w:rsidRPr="00EA1027">
        <w:rPr>
          <w:rFonts w:asciiTheme="minorHAnsi" w:eastAsiaTheme="minorHAnsi" w:hAnsiTheme="minorHAnsi"/>
        </w:rPr>
        <w:t>分析の根</w:t>
      </w:r>
      <w:r w:rsidRPr="00EA1027">
        <w:rPr>
          <w:rFonts w:asciiTheme="minorHAnsi" w:eastAsiaTheme="minorHAnsi" w:hAnsiTheme="minorHAnsi" w:cs="ＭＳ ゴシック"/>
        </w:rPr>
        <w:t>拠</w:t>
      </w:r>
      <w:r w:rsidRPr="00EA1027">
        <w:rPr>
          <w:rFonts w:asciiTheme="minorHAnsi" w:eastAsiaTheme="minorHAnsi" w:hAnsiTheme="minorHAnsi"/>
        </w:rPr>
        <w:t>が初</w:t>
      </w:r>
      <w:r w:rsidRPr="00EA1027">
        <w:rPr>
          <w:rFonts w:asciiTheme="minorHAnsi" w:eastAsiaTheme="minorHAnsi" w:hAnsiTheme="minorHAnsi" w:cs="ＭＳ ゴシック"/>
        </w:rPr>
        <w:t>歩</w:t>
      </w:r>
      <w:r w:rsidRPr="00EA1027">
        <w:t>的な計算</w:t>
      </w:r>
      <w:r w:rsidRPr="00EA1027">
        <w:rPr>
          <w:rFonts w:ascii="ＭＳ ゴシック" w:eastAsia="ＭＳ ゴシック" w:hAnsi="ＭＳ ゴシック" w:cs="ＭＳ ゴシック"/>
        </w:rPr>
        <w:t>・</w:t>
      </w:r>
      <w:r w:rsidRPr="00EA1027">
        <w:t>見積もりなどによって示され，それによって</w:t>
      </w:r>
      <w:r w:rsidRPr="00EA1027">
        <w:rPr>
          <w:lang w:val="zh-CN" w:eastAsia="zh-CN"/>
        </w:rPr>
        <w:t>科学目的</w:t>
      </w:r>
      <w:r w:rsidR="008513BF" w:rsidRPr="00EA1027">
        <w:rPr>
          <w:lang w:val="zh-CN"/>
        </w:rPr>
        <w:t>が</w:t>
      </w:r>
      <w:r w:rsidRPr="00EA1027">
        <w:t>どのように</w:t>
      </w:r>
      <w:r w:rsidRPr="00EA1027">
        <w:rPr>
          <w:lang w:val="zh-TW" w:eastAsia="zh-TW"/>
        </w:rPr>
        <w:t>達成可能</w:t>
      </w:r>
      <w:r w:rsidRPr="00EA1027">
        <w:t>されるかを示していること。</w:t>
      </w:r>
    </w:p>
    <w:p w14:paraId="5E896D5A" w14:textId="77777777" w:rsidR="00DD1B25" w:rsidRPr="00EA1027" w:rsidRDefault="00DD1B25" w:rsidP="009A3736">
      <w:pPr>
        <w:pStyle w:val="a6"/>
        <w:pBdr>
          <w:left w:val="nil"/>
        </w:pBdr>
      </w:pPr>
    </w:p>
    <w:p w14:paraId="59350B2F" w14:textId="77777777" w:rsidR="00DD1B25" w:rsidRPr="00EA1027" w:rsidRDefault="00DD1B25" w:rsidP="009A3736">
      <w:pPr>
        <w:pStyle w:val="a6"/>
        <w:pBdr>
          <w:left w:val="nil"/>
        </w:pBdr>
      </w:pPr>
    </w:p>
    <w:p w14:paraId="62FADCB8" w14:textId="362675F9" w:rsidR="00DD1B25" w:rsidRPr="00EA1027" w:rsidRDefault="009F0B74" w:rsidP="009A3736">
      <w:pPr>
        <w:pStyle w:val="a6"/>
        <w:numPr>
          <w:ilvl w:val="0"/>
          <w:numId w:val="2"/>
        </w:numPr>
        <w:pBdr>
          <w:left w:val="nil"/>
        </w:pBdr>
        <w:outlineLvl w:val="0"/>
      </w:pPr>
      <w:r w:rsidRPr="00EA1027">
        <w:rPr>
          <w:rFonts w:ascii="Times New Roman" w:hAnsi="Times New Roman" w:cs="Times New Roman"/>
          <w:sz w:val="24"/>
          <w:szCs w:val="24"/>
        </w:rPr>
        <w:t>Instrumentation of the mission</w:t>
      </w:r>
      <w:r w:rsidR="00E65051">
        <w:rPr>
          <w:rFonts w:ascii="Times New Roman" w:hAnsi="Times New Roman" w:cs="Times New Roman"/>
          <w:sz w:val="24"/>
          <w:szCs w:val="24"/>
        </w:rPr>
        <w:t xml:space="preserve"> and mission data </w:t>
      </w:r>
      <w:r w:rsidRPr="00EA1027">
        <w:rPr>
          <w:rFonts w:ascii="Times New Roman" w:hAnsi="Times New Roman" w:cs="Times New Roman"/>
          <w:sz w:val="24"/>
          <w:szCs w:val="24"/>
        </w:rPr>
        <w:t xml:space="preserve"> [5-2–1]</w:t>
      </w:r>
      <w:r w:rsidRPr="00EA1027">
        <w:rPr>
          <w:rFonts w:ascii="Times New Roman" w:hAnsi="Times New Roman" w:cs="Times New Roman"/>
          <w:sz w:val="24"/>
          <w:szCs w:val="24"/>
        </w:rPr>
        <w:br/>
      </w:r>
      <w:r w:rsidRPr="00EA1027">
        <w:rPr>
          <w:rFonts w:ascii="Arial Unicode MS" w:eastAsia="游ゴシック体 ミディアム" w:hAnsi="Arial Unicode MS" w:hint="eastAsia"/>
          <w:lang w:val="ja-JP"/>
        </w:rPr>
        <w:t>ミッションで使用する装置</w:t>
      </w:r>
      <w:r w:rsidR="00E65051">
        <w:rPr>
          <w:rFonts w:ascii="Arial Unicode MS" w:eastAsia="游ゴシック体 ミディアム" w:hAnsi="Arial Unicode MS" w:hint="eastAsia"/>
          <w:lang w:val="ja-JP"/>
        </w:rPr>
        <w:t>およびミッションデータ</w:t>
      </w:r>
    </w:p>
    <w:p w14:paraId="4CF26618" w14:textId="79FC2B00" w:rsidR="00DD1B25" w:rsidRPr="00EA1027" w:rsidRDefault="009F0B74" w:rsidP="009A3736">
      <w:pPr>
        <w:pStyle w:val="maintext"/>
        <w:pBdr>
          <w:left w:val="nil"/>
        </w:pBdr>
        <w:rPr>
          <w:rFonts w:ascii="Times New Roman" w:hAnsi="Times New Roman" w:cs="Times New Roman"/>
          <w:sz w:val="24"/>
          <w:szCs w:val="24"/>
        </w:rPr>
      </w:pPr>
      <w:r w:rsidRPr="00EA1027">
        <w:rPr>
          <w:rFonts w:ascii="Times New Roman" w:hAnsi="Times New Roman" w:cs="Times New Roman"/>
          <w:sz w:val="24"/>
          <w:szCs w:val="24"/>
        </w:rPr>
        <w:t>This section shall describe the instrumentation</w:t>
      </w:r>
      <w:r w:rsidR="004721EE">
        <w:rPr>
          <w:rFonts w:ascii="Times New Roman" w:hAnsi="Times New Roman" w:cs="Times New Roman"/>
          <w:sz w:val="24"/>
          <w:szCs w:val="24"/>
        </w:rPr>
        <w:t>, mission data</w:t>
      </w:r>
      <w:r w:rsidRPr="00EA1027">
        <w:rPr>
          <w:rFonts w:ascii="Times New Roman" w:hAnsi="Times New Roman" w:cs="Times New Roman"/>
          <w:sz w:val="24"/>
          <w:szCs w:val="24"/>
        </w:rPr>
        <w:t xml:space="preserve"> and the rationale for </w:t>
      </w:r>
      <w:r w:rsidR="004721EE">
        <w:rPr>
          <w:rFonts w:ascii="Times New Roman" w:hAnsi="Times New Roman" w:cs="Times New Roman"/>
          <w:sz w:val="24"/>
          <w:szCs w:val="24"/>
        </w:rPr>
        <w:t>their</w:t>
      </w:r>
      <w:r w:rsidRPr="00EA1027">
        <w:rPr>
          <w:rFonts w:ascii="Times New Roman" w:hAnsi="Times New Roman" w:cs="Times New Roman"/>
          <w:sz w:val="24"/>
          <w:szCs w:val="24"/>
        </w:rPr>
        <w:t xml:space="preserve"> selection.</w:t>
      </w:r>
    </w:p>
    <w:p w14:paraId="5C626BB4" w14:textId="77777777" w:rsidR="00DD1B25" w:rsidRPr="00EA1027" w:rsidRDefault="00DD1B25" w:rsidP="009A3736">
      <w:pPr>
        <w:pStyle w:val="a6"/>
        <w:pBdr>
          <w:left w:val="nil"/>
        </w:pBdr>
      </w:pPr>
    </w:p>
    <w:p w14:paraId="46CAC350" w14:textId="77777777" w:rsidR="00DD1B25" w:rsidRPr="00EA1027" w:rsidRDefault="009F0B74" w:rsidP="009A3736">
      <w:pPr>
        <w:pStyle w:val="a6"/>
        <w:numPr>
          <w:ilvl w:val="1"/>
          <w:numId w:val="2"/>
        </w:numPr>
        <w:pBdr>
          <w:left w:val="nil"/>
        </w:pBdr>
        <w:outlineLvl w:val="1"/>
      </w:pPr>
      <w:r w:rsidRPr="00EA1027">
        <w:rPr>
          <w:rFonts w:ascii="Times New Roman" w:hAnsi="Times New Roman" w:cs="Times New Roman"/>
          <w:sz w:val="24"/>
          <w:szCs w:val="24"/>
        </w:rPr>
        <w:t>One sentence description of the technology to realize the investigations [5-2-1]</w:t>
      </w:r>
      <w:r w:rsidRPr="00EA1027">
        <w:rPr>
          <w:rFonts w:ascii="Times New Roman" w:hAnsi="Times New Roman" w:cs="Times New Roman"/>
          <w:sz w:val="24"/>
          <w:szCs w:val="24"/>
        </w:rPr>
        <w:br/>
      </w:r>
      <w:r w:rsidRPr="00EA1027">
        <w:rPr>
          <w:rFonts w:ascii="Arial Unicode MS" w:eastAsia="游ゴシック体 ミディアム" w:hAnsi="Arial Unicode MS" w:hint="eastAsia"/>
          <w:lang w:val="ja-JP"/>
        </w:rPr>
        <w:t>実施する実</w:t>
      </w:r>
      <w:r w:rsidRPr="00EA1027">
        <w:rPr>
          <w:rFonts w:asciiTheme="minorHAnsi" w:eastAsiaTheme="minorHAnsi" w:hAnsiTheme="minorHAnsi" w:cs="ＭＳ ゴシック" w:hint="eastAsia"/>
          <w:lang w:val="ja-JP"/>
        </w:rPr>
        <w:t>験・観</w:t>
      </w:r>
      <w:r w:rsidRPr="00EA1027">
        <w:rPr>
          <w:rFonts w:ascii="Arial Unicode MS" w:eastAsia="游ゴシック体 ミディアム" w:hAnsi="Arial Unicode MS" w:hint="eastAsia"/>
          <w:lang w:val="ja-JP"/>
        </w:rPr>
        <w:t>測</w:t>
      </w:r>
      <w:r w:rsidRPr="00EA1027">
        <w:rPr>
          <w:rFonts w:ascii="ＭＳ ゴシック" w:eastAsia="ＭＳ ゴシック" w:hAnsi="ＭＳ ゴシック" w:cs="ＭＳ ゴシック" w:hint="eastAsia"/>
          <w:lang w:val="ja-JP"/>
        </w:rPr>
        <w:t>・</w:t>
      </w:r>
      <w:r w:rsidRPr="00EA1027">
        <w:rPr>
          <w:rFonts w:ascii="Arial Unicode MS" w:eastAsia="游ゴシック体 ミディアム" w:hAnsi="Arial Unicode MS" w:hint="eastAsia"/>
          <w:lang w:val="ja-JP"/>
        </w:rPr>
        <w:t>分析などを実現する技術</w:t>
      </w:r>
      <w:r w:rsidRPr="00EA1027">
        <w:t>(</w:t>
      </w:r>
      <w:r w:rsidRPr="00EA1027">
        <w:rPr>
          <w:rFonts w:ascii="Arial Unicode MS" w:eastAsia="游ゴシック体 ミディアム" w:hAnsi="Arial Unicode MS" w:hint="eastAsia"/>
        </w:rPr>
        <w:t>１</w:t>
      </w:r>
      <w:r w:rsidRPr="00EA1027">
        <w:rPr>
          <w:rFonts w:ascii="Arial Unicode MS" w:eastAsia="游ゴシック体 ミディアム" w:hAnsi="Arial Unicode MS" w:hint="eastAsia"/>
          <w:lang w:val="ja-JP"/>
        </w:rPr>
        <w:t>文で記述すること</w:t>
      </w:r>
      <w:r w:rsidRPr="00EA1027">
        <w:t>)</w:t>
      </w:r>
    </w:p>
    <w:p w14:paraId="684B5B44" w14:textId="77777777" w:rsidR="00DD1B25" w:rsidRPr="00920704" w:rsidRDefault="00DD1B25" w:rsidP="009A3736">
      <w:pPr>
        <w:pStyle w:val="a6"/>
        <w:pBdr>
          <w:left w:val="nil"/>
        </w:pBdr>
      </w:pPr>
    </w:p>
    <w:p w14:paraId="2DF93D0F" w14:textId="77777777" w:rsidR="00DD1B25" w:rsidRPr="00EA1027" w:rsidRDefault="009F0B74" w:rsidP="009A3736">
      <w:pPr>
        <w:pStyle w:val="a6"/>
        <w:numPr>
          <w:ilvl w:val="1"/>
          <w:numId w:val="2"/>
        </w:numPr>
        <w:pBdr>
          <w:left w:val="nil"/>
        </w:pBdr>
        <w:outlineLvl w:val="1"/>
      </w:pPr>
      <w:r w:rsidRPr="00EA1027">
        <w:rPr>
          <w:rFonts w:ascii="Times New Roman" w:hAnsi="Times New Roman" w:cs="Times New Roman"/>
          <w:sz w:val="24"/>
          <w:szCs w:val="24"/>
        </w:rPr>
        <w:t>Comparisons of the selected technology with other technologies [5-2-2]</w:t>
      </w:r>
      <w:r w:rsidRPr="00EA1027">
        <w:rPr>
          <w:rFonts w:ascii="Times New Roman" w:hAnsi="Times New Roman" w:cs="Times New Roman"/>
          <w:sz w:val="24"/>
          <w:szCs w:val="24"/>
        </w:rPr>
        <w:br/>
      </w:r>
      <w:r w:rsidRPr="00EA1027">
        <w:rPr>
          <w:rFonts w:ascii="Arial Unicode MS" w:eastAsia="游ゴシック体 ミディアム" w:hAnsi="Arial Unicode MS" w:hint="eastAsia"/>
          <w:lang w:val="ja-JP"/>
        </w:rPr>
        <w:t>実施する実</w:t>
      </w:r>
      <w:r w:rsidRPr="00EA1027">
        <w:rPr>
          <w:rFonts w:asciiTheme="minorHAnsi" w:eastAsiaTheme="minorHAnsi" w:hAnsiTheme="minorHAnsi" w:cs="ＭＳ ゴシック" w:hint="eastAsia"/>
          <w:lang w:val="ja-JP"/>
        </w:rPr>
        <w:t>験・観</w:t>
      </w:r>
      <w:r w:rsidRPr="00EA1027">
        <w:rPr>
          <w:rFonts w:ascii="Arial Unicode MS" w:eastAsia="游ゴシック体 ミディアム" w:hAnsi="Arial Unicode MS" w:hint="eastAsia"/>
          <w:lang w:val="ja-JP"/>
        </w:rPr>
        <w:t>測</w:t>
      </w:r>
      <w:r w:rsidRPr="00EA1027">
        <w:rPr>
          <w:rFonts w:ascii="ＭＳ ゴシック" w:eastAsia="ＭＳ ゴシック" w:hAnsi="ＭＳ ゴシック" w:cs="ＭＳ ゴシック" w:hint="eastAsia"/>
          <w:lang w:val="ja-JP"/>
        </w:rPr>
        <w:t>・</w:t>
      </w:r>
      <w:r w:rsidRPr="00EA1027">
        <w:rPr>
          <w:rFonts w:ascii="Arial Unicode MS" w:eastAsia="游ゴシック体 ミディアム" w:hAnsi="Arial Unicode MS" w:hint="eastAsia"/>
          <w:lang w:val="ja-JP"/>
        </w:rPr>
        <w:t>分析などを実現する方法</w:t>
      </w:r>
      <w:r w:rsidRPr="00EA1027">
        <w:rPr>
          <w:rFonts w:ascii="ＭＳ ゴシック" w:eastAsia="ＭＳ ゴシック" w:hAnsi="ＭＳ ゴシック" w:cs="ＭＳ ゴシック" w:hint="eastAsia"/>
          <w:lang w:val="ja-JP"/>
        </w:rPr>
        <w:t>・</w:t>
      </w:r>
      <w:r w:rsidRPr="00EA1027">
        <w:rPr>
          <w:rFonts w:ascii="Arial Unicode MS" w:eastAsia="游ゴシック体 ミディアム" w:hAnsi="Arial Unicode MS" w:hint="eastAsia"/>
          <w:lang w:val="ja-JP"/>
        </w:rPr>
        <w:t>技術について</w:t>
      </w:r>
      <w:r w:rsidRPr="00EA1027">
        <w:rPr>
          <w:rFonts w:ascii="Arial Unicode MS" w:eastAsia="游ゴシック体 ミディアム" w:hAnsi="Arial Unicode MS" w:hint="eastAsia"/>
        </w:rPr>
        <w:t>，</w:t>
      </w:r>
      <w:r w:rsidRPr="00EA1027">
        <w:rPr>
          <w:rFonts w:ascii="Arial Unicode MS" w:eastAsia="游ゴシック体 ミディアム" w:hAnsi="Arial Unicode MS" w:hint="eastAsia"/>
          <w:lang w:val="ja-JP"/>
        </w:rPr>
        <w:t>他の技術</w:t>
      </w:r>
      <w:r w:rsidRPr="00EA1027">
        <w:rPr>
          <w:rFonts w:ascii="Arial Unicode MS" w:eastAsia="游ゴシック体 ミディアム" w:hAnsi="Arial Unicode MS" w:hint="eastAsia"/>
        </w:rPr>
        <w:t>，</w:t>
      </w:r>
      <w:r w:rsidRPr="00EA1027">
        <w:rPr>
          <w:rFonts w:ascii="Arial Unicode MS" w:eastAsia="游ゴシック体 ミディアム" w:hAnsi="Arial Unicode MS" w:hint="eastAsia"/>
          <w:lang w:val="ja-JP"/>
        </w:rPr>
        <w:t>および類似技術との比較</w:t>
      </w:r>
    </w:p>
    <w:p w14:paraId="4A5A4A2F" w14:textId="77777777" w:rsidR="00DD1B25" w:rsidRPr="00920704" w:rsidRDefault="00DD1B25" w:rsidP="009A3736">
      <w:pPr>
        <w:pStyle w:val="a6"/>
        <w:pBdr>
          <w:left w:val="nil"/>
        </w:pBdr>
      </w:pPr>
    </w:p>
    <w:p w14:paraId="04DCD36E" w14:textId="77777777" w:rsidR="00DD1B25" w:rsidRPr="00EA1027" w:rsidRDefault="009F0B74" w:rsidP="009A3736">
      <w:pPr>
        <w:pStyle w:val="a6"/>
        <w:numPr>
          <w:ilvl w:val="1"/>
          <w:numId w:val="2"/>
        </w:numPr>
        <w:pBdr>
          <w:left w:val="nil"/>
        </w:pBdr>
        <w:outlineLvl w:val="1"/>
      </w:pPr>
      <w:r w:rsidRPr="00EA1027">
        <w:rPr>
          <w:rFonts w:ascii="Times New Roman" w:hAnsi="Times New Roman" w:cs="Times New Roman"/>
          <w:sz w:val="24"/>
          <w:szCs w:val="24"/>
        </w:rPr>
        <w:t>Major flight / ground trades [6-3-3]</w:t>
      </w:r>
      <w:r w:rsidRPr="00EA1027">
        <w:rPr>
          <w:rFonts w:ascii="Times New Roman" w:hAnsi="Times New Roman" w:cs="Times New Roman"/>
          <w:sz w:val="24"/>
          <w:szCs w:val="24"/>
        </w:rPr>
        <w:br/>
      </w:r>
      <w:r w:rsidRPr="00EA1027">
        <w:rPr>
          <w:rFonts w:ascii="Arial Unicode MS" w:eastAsia="游ゴシック体 ミディアム" w:hAnsi="Arial Unicode MS" w:hint="eastAsia"/>
          <w:lang w:val="ja-JP"/>
        </w:rPr>
        <w:t>搭載機器</w:t>
      </w:r>
      <w:r w:rsidRPr="00EA1027">
        <w:t>/</w:t>
      </w:r>
      <w:r w:rsidRPr="00EA1027">
        <w:rPr>
          <w:rFonts w:ascii="Arial Unicode MS" w:eastAsia="游ゴシック体 ミディアム" w:hAnsi="Arial Unicode MS" w:hint="eastAsia"/>
          <w:lang w:val="ja-JP"/>
        </w:rPr>
        <w:t>地上系の主要な機能分担の</w:t>
      </w:r>
      <w:r w:rsidRPr="00EA1027">
        <w:rPr>
          <w:rFonts w:asciiTheme="minorHAnsi" w:eastAsiaTheme="minorHAnsi" w:hAnsiTheme="minorHAnsi" w:cs="ＭＳ ゴシック" w:hint="eastAsia"/>
          <w:lang w:val="ja-JP"/>
        </w:rPr>
        <w:t>検</w:t>
      </w:r>
      <w:r w:rsidRPr="00EA1027">
        <w:rPr>
          <w:rFonts w:ascii="Arial Unicode MS" w:eastAsia="游ゴシック体 ミディアム" w:hAnsi="Arial Unicode MS" w:hint="eastAsia"/>
          <w:lang w:val="ja-JP"/>
        </w:rPr>
        <w:t>討</w:t>
      </w:r>
    </w:p>
    <w:p w14:paraId="26A7DB16" w14:textId="77777777" w:rsidR="00DD1B25" w:rsidRPr="00EA1027" w:rsidRDefault="009F0B74" w:rsidP="009A3736">
      <w:pPr>
        <w:pStyle w:val="a9"/>
        <w:pBdr>
          <w:left w:val="nil"/>
        </w:pBdr>
        <w:rPr>
          <w:rFonts w:hint="default"/>
        </w:rPr>
      </w:pPr>
      <w:r w:rsidRPr="00EA1027">
        <w:t>搭載機器と地上系，それぞれで実施すべき範</w:t>
      </w:r>
      <w:r w:rsidRPr="00EA1027">
        <w:rPr>
          <w:rFonts w:asciiTheme="minorHAnsi" w:eastAsiaTheme="minorHAnsi" w:hAnsiTheme="minorHAnsi" w:cs="ＭＳ ゴシック"/>
        </w:rPr>
        <w:t>囲</w:t>
      </w:r>
      <w:r w:rsidRPr="00EA1027">
        <w:t>の比較</w:t>
      </w:r>
      <w:r w:rsidRPr="00EA1027">
        <w:rPr>
          <w:rFonts w:asciiTheme="minorHAnsi" w:eastAsiaTheme="minorHAnsi" w:hAnsiTheme="minorHAnsi" w:cs="ＭＳ ゴシック"/>
        </w:rPr>
        <w:t>検</w:t>
      </w:r>
      <w:r w:rsidRPr="00EA1027">
        <w:t>討結果を記述する。</w:t>
      </w:r>
    </w:p>
    <w:p w14:paraId="7B8A4007" w14:textId="77777777" w:rsidR="00DD1B25" w:rsidRPr="00EA1027" w:rsidRDefault="00DD1B25" w:rsidP="009A3736">
      <w:pPr>
        <w:pStyle w:val="a6"/>
        <w:pBdr>
          <w:left w:val="nil"/>
        </w:pBdr>
      </w:pPr>
    </w:p>
    <w:p w14:paraId="01C7585D" w14:textId="77777777" w:rsidR="00DD1B25" w:rsidRPr="00EA1027" w:rsidRDefault="009F0B74" w:rsidP="009A3736">
      <w:pPr>
        <w:pStyle w:val="a6"/>
        <w:numPr>
          <w:ilvl w:val="1"/>
          <w:numId w:val="2"/>
        </w:numPr>
        <w:pBdr>
          <w:left w:val="nil"/>
        </w:pBdr>
        <w:outlineLvl w:val="1"/>
      </w:pPr>
      <w:r w:rsidRPr="00EA1027">
        <w:rPr>
          <w:rFonts w:ascii="Times New Roman" w:hAnsi="Times New Roman" w:cs="Times New Roman"/>
          <w:sz w:val="24"/>
          <w:szCs w:val="24"/>
        </w:rPr>
        <w:t>Data to be returned in the course of the investigation (= mission data): telemetry data, sample data etc. [2-2-1]</w:t>
      </w:r>
      <w:r w:rsidRPr="00EA1027">
        <w:rPr>
          <w:rFonts w:ascii="Times New Roman" w:hAnsi="Times New Roman" w:cs="Times New Roman"/>
          <w:sz w:val="24"/>
          <w:szCs w:val="24"/>
        </w:rPr>
        <w:br/>
      </w:r>
      <w:r w:rsidRPr="00EA1027">
        <w:rPr>
          <w:rFonts w:ascii="Arial Unicode MS" w:eastAsia="游ゴシック体 ミディアム" w:hAnsi="Arial Unicode MS" w:hint="eastAsia"/>
          <w:lang w:val="ja-JP"/>
        </w:rPr>
        <w:t>ミッションで獲得するデータ</w:t>
      </w:r>
      <w:r w:rsidRPr="00EA1027">
        <w:t xml:space="preserve">, </w:t>
      </w:r>
      <w:r w:rsidRPr="00EA1027">
        <w:rPr>
          <w:rFonts w:ascii="Arial Unicode MS" w:eastAsia="游ゴシック体 ミディアム" w:hAnsi="Arial Unicode MS" w:hint="eastAsia"/>
          <w:lang w:val="ja-JP"/>
        </w:rPr>
        <w:t>テレメトリーデータ，サンプルなど</w:t>
      </w:r>
      <w:r w:rsidRPr="00EA1027">
        <w:t xml:space="preserve"> (</w:t>
      </w:r>
      <w:r w:rsidRPr="00EA1027">
        <w:rPr>
          <w:rFonts w:ascii="Arial Unicode MS" w:eastAsia="游ゴシック体 ミディアム" w:hAnsi="Arial Unicode MS" w:hint="eastAsia"/>
          <w:lang w:val="ja-JP"/>
        </w:rPr>
        <w:t>以下ミッションデータ</w:t>
      </w:r>
      <w:r w:rsidRPr="00EA1027">
        <w:t>)</w:t>
      </w:r>
    </w:p>
    <w:p w14:paraId="57959929" w14:textId="77777777" w:rsidR="00DD1B25" w:rsidRPr="00EA1027" w:rsidRDefault="009F0B74" w:rsidP="009A3736">
      <w:pPr>
        <w:pStyle w:val="maintext"/>
        <w:pBdr>
          <w:left w:val="nil"/>
        </w:pBdr>
        <w:rPr>
          <w:rFonts w:ascii="Times New Roman" w:hAnsi="Times New Roman" w:cs="Times New Roman"/>
          <w:sz w:val="24"/>
          <w:szCs w:val="24"/>
        </w:rPr>
      </w:pPr>
      <w:r w:rsidRPr="00EA1027">
        <w:rPr>
          <w:rFonts w:ascii="Times New Roman" w:hAnsi="Times New Roman" w:cs="Times New Roman"/>
          <w:sz w:val="24"/>
          <w:szCs w:val="24"/>
        </w:rPr>
        <w:t>This subsection shall describe the data to be returned in the course of the investigation.</w:t>
      </w:r>
    </w:p>
    <w:p w14:paraId="2121AEA3" w14:textId="77777777" w:rsidR="00DD1B25" w:rsidRPr="00EA1027" w:rsidRDefault="009F0B74" w:rsidP="009A3736">
      <w:pPr>
        <w:pStyle w:val="maintext"/>
        <w:pBdr>
          <w:left w:val="nil"/>
        </w:pBdr>
        <w:rPr>
          <w:rFonts w:ascii="Times New Roman" w:hAnsi="Times New Roman" w:cs="Times New Roman"/>
          <w:sz w:val="24"/>
          <w:szCs w:val="24"/>
        </w:rPr>
      </w:pPr>
      <w:r w:rsidRPr="00EA1027">
        <w:rPr>
          <w:rFonts w:ascii="Times New Roman" w:hAnsi="Times New Roman" w:cs="Times New Roman"/>
          <w:sz w:val="24"/>
          <w:szCs w:val="24"/>
        </w:rPr>
        <w:t>The relationship between the proposed data products and the scientific objectives, as well as the expected results, shall be described. How the science products and data obtained will be used to fulfill the scientific requirements shall be described.</w:t>
      </w:r>
    </w:p>
    <w:p w14:paraId="24356D8C" w14:textId="77777777" w:rsidR="00DD1B25" w:rsidRPr="00EA1027" w:rsidRDefault="009F0B74" w:rsidP="009A3736">
      <w:pPr>
        <w:pStyle w:val="a9"/>
        <w:pBdr>
          <w:left w:val="nil"/>
        </w:pBdr>
        <w:rPr>
          <w:rFonts w:asciiTheme="minorHAnsi" w:eastAsiaTheme="minorHAnsi" w:hAnsiTheme="minorHAnsi" w:hint="default"/>
        </w:rPr>
      </w:pPr>
      <w:r w:rsidRPr="00EA1027">
        <w:rPr>
          <w:rFonts w:asciiTheme="minorHAnsi" w:eastAsiaTheme="minorHAnsi" w:hAnsiTheme="minorHAnsi" w:cs="ＭＳ 明朝"/>
        </w:rPr>
        <w:t>ミッションで獲得するデータを記述し，それがミッションの科学目的，得られる結果とどのような関係になっているかを明確にすること。さらに，データをどのように用いて科学目的を達成するのかも記述すること。</w:t>
      </w:r>
    </w:p>
    <w:p w14:paraId="30B84E88" w14:textId="77777777" w:rsidR="00DD1B25" w:rsidRPr="00EA1027" w:rsidRDefault="00DD1B25" w:rsidP="009A3736">
      <w:pPr>
        <w:pStyle w:val="a6"/>
        <w:pBdr>
          <w:left w:val="nil"/>
        </w:pBdr>
      </w:pPr>
    </w:p>
    <w:p w14:paraId="158B9846" w14:textId="77777777" w:rsidR="003E5511" w:rsidRPr="00EA1027" w:rsidRDefault="003E5511" w:rsidP="009A3736">
      <w:pPr>
        <w:pStyle w:val="a6"/>
        <w:pBdr>
          <w:left w:val="nil"/>
        </w:pBdr>
      </w:pPr>
    </w:p>
    <w:p w14:paraId="275D7D4A" w14:textId="77777777" w:rsidR="003E5511" w:rsidRPr="00EA1027" w:rsidRDefault="003E5511" w:rsidP="009A3736">
      <w:pPr>
        <w:pStyle w:val="a6"/>
        <w:numPr>
          <w:ilvl w:val="0"/>
          <w:numId w:val="2"/>
        </w:numPr>
        <w:pBdr>
          <w:left w:val="nil"/>
        </w:pBdr>
        <w:outlineLvl w:val="0"/>
      </w:pPr>
      <w:r w:rsidRPr="00EA1027">
        <w:rPr>
          <w:rFonts w:ascii="Times New Roman" w:hAnsi="Times New Roman" w:cs="Times New Roman"/>
          <w:sz w:val="24"/>
          <w:szCs w:val="24"/>
        </w:rPr>
        <w:t>Scientific traceability matrix (draft) [1-4-1]</w:t>
      </w:r>
      <w:r w:rsidRPr="00EA1027">
        <w:rPr>
          <w:rFonts w:ascii="Times New Roman" w:hAnsi="Times New Roman" w:cs="Times New Roman"/>
          <w:sz w:val="24"/>
          <w:szCs w:val="24"/>
        </w:rPr>
        <w:br/>
      </w:r>
      <w:r w:rsidRPr="00EA1027">
        <w:rPr>
          <w:rFonts w:ascii="Arial Unicode MS" w:eastAsia="游ゴシック体 ミディアム" w:hAnsi="Arial Unicode MS" w:hint="eastAsia"/>
          <w:lang w:val="ja-JP"/>
        </w:rPr>
        <w:t>科学トレーサビリティマトリックス</w:t>
      </w:r>
    </w:p>
    <w:p w14:paraId="489C3AC7" w14:textId="77777777" w:rsidR="003E5511" w:rsidRPr="00EA1027" w:rsidRDefault="003E5511" w:rsidP="009A3736">
      <w:pPr>
        <w:pStyle w:val="maintext"/>
        <w:pBdr>
          <w:left w:val="nil"/>
        </w:pBdr>
      </w:pPr>
      <w:r w:rsidRPr="00EA1027">
        <w:t xml:space="preserve">A draft version of traceability from </w:t>
      </w:r>
      <w:r w:rsidRPr="00EA1027">
        <w:rPr>
          <w:lang w:val="fr-FR"/>
        </w:rPr>
        <w:t>science</w:t>
      </w:r>
      <w:r w:rsidRPr="00EA1027">
        <w:t xml:space="preserve"> goals to measurement requirements to instrument functional and performance requirements shall be shown in a table format in this section.</w:t>
      </w:r>
    </w:p>
    <w:p w14:paraId="2C87B54B" w14:textId="77777777" w:rsidR="003E5511" w:rsidRDefault="003E5511" w:rsidP="009A3736">
      <w:pPr>
        <w:pStyle w:val="a9"/>
        <w:pBdr>
          <w:left w:val="nil"/>
        </w:pBdr>
        <w:rPr>
          <w:rFonts w:hint="default"/>
        </w:rPr>
      </w:pPr>
      <w:r w:rsidRPr="00EA1027">
        <w:t>ミッションの該</w:t>
      </w:r>
      <w:r w:rsidRPr="00EA1027">
        <w:rPr>
          <w:rFonts w:asciiTheme="minorHAnsi" w:eastAsiaTheme="minorHAnsi" w:hAnsiTheme="minorHAnsi" w:cs="ＭＳ ゴシック"/>
        </w:rPr>
        <w:t>当</w:t>
      </w:r>
      <w:r w:rsidRPr="00EA1027">
        <w:t>分野の科学（理学および工学）の大目的における意義から，提案ミッションで実施する実</w:t>
      </w:r>
      <w:r w:rsidRPr="00EA1027">
        <w:rPr>
          <w:rFonts w:asciiTheme="minorHAnsi" w:eastAsiaTheme="minorHAnsi" w:hAnsiTheme="minorHAnsi" w:cs="ＭＳ ゴシック"/>
        </w:rPr>
        <w:t>験・観</w:t>
      </w:r>
      <w:r w:rsidRPr="00EA1027">
        <w:t>測</w:t>
      </w:r>
      <w:r w:rsidRPr="00EA1027">
        <w:rPr>
          <w:rFonts w:ascii="ＭＳ ゴシック" w:eastAsia="ＭＳ ゴシック" w:hAnsi="ＭＳ ゴシック" w:cs="ＭＳ ゴシック"/>
        </w:rPr>
        <w:t>・</w:t>
      </w:r>
      <w:r w:rsidRPr="00EA1027">
        <w:t>分析などによりデータを取得し科学成果を得るまでの</w:t>
      </w:r>
      <w:r w:rsidRPr="00EA1027">
        <w:t xml:space="preserve"> </w:t>
      </w:r>
      <w:r w:rsidRPr="00EA1027">
        <w:rPr>
          <w:rFonts w:ascii="游ゴシック体 ミディアム" w:hAnsi="游ゴシック体 ミディアム"/>
          <w:lang w:val="en-US"/>
        </w:rPr>
        <w:t xml:space="preserve">Traceability Matrix </w:t>
      </w:r>
      <w:r w:rsidRPr="00EA1027">
        <w:t>（表形式で与えられる）のドラフトを記述する。</w:t>
      </w:r>
    </w:p>
    <w:p w14:paraId="6D42BF48" w14:textId="77777777" w:rsidR="003E5511" w:rsidRDefault="003E5511" w:rsidP="009A3736">
      <w:pPr>
        <w:pStyle w:val="a9"/>
        <w:pBdr>
          <w:left w:val="nil"/>
        </w:pBdr>
        <w:rPr>
          <w:rFonts w:hint="default"/>
        </w:rPr>
      </w:pPr>
    </w:p>
    <w:tbl>
      <w:tblPr>
        <w:tblStyle w:val="TableNormal"/>
        <w:tblW w:w="963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76"/>
        <w:gridCol w:w="1376"/>
        <w:gridCol w:w="1376"/>
        <w:gridCol w:w="1376"/>
        <w:gridCol w:w="1376"/>
        <w:gridCol w:w="1376"/>
        <w:gridCol w:w="1376"/>
      </w:tblGrid>
      <w:tr w:rsidR="003E5511" w14:paraId="0A378A6B" w14:textId="77777777" w:rsidTr="00CB4612">
        <w:trPr>
          <w:trHeight w:val="280"/>
          <w:tblHeader/>
        </w:trPr>
        <w:tc>
          <w:tcPr>
            <w:tcW w:w="9632" w:type="dxa"/>
            <w:gridSpan w:val="7"/>
            <w:tcBorders>
              <w:top w:val="nil"/>
              <w:left w:val="nil"/>
              <w:bottom w:val="nil"/>
              <w:right w:val="nil"/>
            </w:tcBorders>
            <w:shd w:val="clear" w:color="auto" w:fill="auto"/>
            <w:tcMar>
              <w:top w:w="80" w:type="dxa"/>
              <w:left w:w="80" w:type="dxa"/>
              <w:bottom w:w="80" w:type="dxa"/>
              <w:right w:w="80" w:type="dxa"/>
            </w:tcMar>
            <w:vAlign w:val="center"/>
          </w:tcPr>
          <w:p w14:paraId="34B12079" w14:textId="77777777" w:rsidR="003E5511" w:rsidRDefault="003E5511" w:rsidP="009A3736">
            <w:pPr>
              <w:pStyle w:val="11"/>
              <w:jc w:val="left"/>
            </w:pPr>
            <w:r>
              <w:rPr>
                <w:rFonts w:ascii="Avenir Book" w:eastAsia="Avenir Book" w:hAnsi="Avenir Book" w:cs="Avenir Book"/>
                <w:sz w:val="20"/>
                <w:szCs w:val="20"/>
              </w:rPr>
              <w:t>Table: Science traceability matrix</w:t>
            </w:r>
          </w:p>
        </w:tc>
      </w:tr>
      <w:tr w:rsidR="003E5511" w14:paraId="5007BB34" w14:textId="77777777" w:rsidTr="00CB4612">
        <w:trPr>
          <w:trHeight w:val="285"/>
        </w:trPr>
        <w:tc>
          <w:tcPr>
            <w:tcW w:w="1376"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C5D0CA" w14:textId="77777777" w:rsidR="003E5511" w:rsidRDefault="003E5511" w:rsidP="009A3736">
            <w:pPr>
              <w:pStyle w:val="21"/>
            </w:pPr>
            <w:r>
              <w:rPr>
                <w:rFonts w:ascii="Avenir Book" w:hAnsi="Avenir Book"/>
              </w:rPr>
              <w:t>Science goals</w:t>
            </w:r>
          </w:p>
        </w:tc>
        <w:tc>
          <w:tcPr>
            <w:tcW w:w="1376"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E7856A" w14:textId="77777777" w:rsidR="003E5511" w:rsidRDefault="003E5511" w:rsidP="009A3736">
            <w:pPr>
              <w:pStyle w:val="21"/>
            </w:pPr>
            <w:r>
              <w:rPr>
                <w:rFonts w:ascii="Avenir Book" w:hAnsi="Avenir Book"/>
              </w:rPr>
              <w:t>Science objectives</w:t>
            </w:r>
          </w:p>
        </w:tc>
        <w:tc>
          <w:tcPr>
            <w:tcW w:w="275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F5F78A" w14:textId="77777777" w:rsidR="003E5511" w:rsidRDefault="003E5511" w:rsidP="009A3736">
            <w:pPr>
              <w:pStyle w:val="21"/>
            </w:pPr>
            <w:r>
              <w:rPr>
                <w:rFonts w:ascii="Avenir Book" w:hAnsi="Avenir Book"/>
              </w:rPr>
              <w:t>Investigations</w:t>
            </w:r>
          </w:p>
        </w:tc>
        <w:tc>
          <w:tcPr>
            <w:tcW w:w="275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52666A3" w14:textId="77777777" w:rsidR="003E5511" w:rsidRDefault="003E5511" w:rsidP="009A3736">
            <w:pPr>
              <w:pStyle w:val="21"/>
            </w:pPr>
            <w:r>
              <w:rPr>
                <w:rFonts w:ascii="Avenir Book" w:hAnsi="Avenir Book"/>
              </w:rPr>
              <w:t>Instruments</w:t>
            </w:r>
          </w:p>
        </w:tc>
        <w:tc>
          <w:tcPr>
            <w:tcW w:w="1376"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3C5EA5" w14:textId="77777777" w:rsidR="003E5511" w:rsidRDefault="003E5511" w:rsidP="009A3736">
            <w:pPr>
              <w:pStyle w:val="21"/>
            </w:pPr>
            <w:r>
              <w:rPr>
                <w:rFonts w:ascii="Avenir Book" w:hAnsi="Avenir Book"/>
              </w:rPr>
              <w:t>Mission data requirements</w:t>
            </w:r>
          </w:p>
        </w:tc>
      </w:tr>
      <w:tr w:rsidR="003E5511" w14:paraId="535AD341" w14:textId="77777777" w:rsidTr="00CB4612">
        <w:trPr>
          <w:trHeight w:val="565"/>
        </w:trPr>
        <w:tc>
          <w:tcPr>
            <w:tcW w:w="1376" w:type="dxa"/>
            <w:vMerge/>
            <w:tcBorders>
              <w:top w:val="single" w:sz="2" w:space="0" w:color="000000"/>
              <w:left w:val="single" w:sz="2" w:space="0" w:color="000000"/>
              <w:bottom w:val="single" w:sz="2" w:space="0" w:color="000000"/>
              <w:right w:val="single" w:sz="2" w:space="0" w:color="000000"/>
            </w:tcBorders>
            <w:shd w:val="clear" w:color="auto" w:fill="auto"/>
          </w:tcPr>
          <w:p w14:paraId="53A59CDF" w14:textId="77777777" w:rsidR="003E5511" w:rsidRDefault="003E5511" w:rsidP="009A3736">
            <w:pPr>
              <w:jc w:val="left"/>
            </w:pPr>
          </w:p>
        </w:tc>
        <w:tc>
          <w:tcPr>
            <w:tcW w:w="1376" w:type="dxa"/>
            <w:vMerge/>
            <w:tcBorders>
              <w:top w:val="single" w:sz="2" w:space="0" w:color="000000"/>
              <w:left w:val="single" w:sz="2" w:space="0" w:color="000000"/>
              <w:bottom w:val="single" w:sz="2" w:space="0" w:color="000000"/>
              <w:right w:val="single" w:sz="2" w:space="0" w:color="000000"/>
            </w:tcBorders>
            <w:shd w:val="clear" w:color="auto" w:fill="auto"/>
          </w:tcPr>
          <w:p w14:paraId="137FEED5" w14:textId="77777777" w:rsidR="003E5511" w:rsidRDefault="003E5511" w:rsidP="009A3736">
            <w:pPr>
              <w:jc w:val="left"/>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FA105C" w14:textId="77777777" w:rsidR="003E5511" w:rsidRDefault="003E5511" w:rsidP="009A3736">
            <w:pPr>
              <w:pStyle w:val="21"/>
            </w:pPr>
            <w:r>
              <w:rPr>
                <w:rFonts w:ascii="Avenir Book" w:hAnsi="Avenir Book"/>
              </w:rPr>
              <w:t>Physical parameters</w:t>
            </w: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526EFD" w14:textId="77777777" w:rsidR="003E5511" w:rsidRDefault="003E5511" w:rsidP="009A3736">
            <w:pPr>
              <w:pStyle w:val="21"/>
            </w:pPr>
            <w:r>
              <w:rPr>
                <w:rFonts w:ascii="Avenir Book" w:hAnsi="Avenir Book"/>
              </w:rPr>
              <w:t>Observables</w:t>
            </w: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78CA63" w14:textId="77777777" w:rsidR="003E5511" w:rsidRDefault="003E5511" w:rsidP="009A3736">
            <w:pPr>
              <w:pStyle w:val="21"/>
            </w:pPr>
            <w:r>
              <w:rPr>
                <w:rFonts w:ascii="Avenir Book" w:hAnsi="Avenir Book"/>
              </w:rPr>
              <w:t>Design Parameters</w:t>
            </w: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AF8EFC9" w14:textId="77777777" w:rsidR="003E5511" w:rsidRDefault="003E5511" w:rsidP="009A3736">
            <w:pPr>
              <w:pStyle w:val="21"/>
            </w:pPr>
            <w:r>
              <w:rPr>
                <w:rFonts w:ascii="Avenir Book" w:hAnsi="Avenir Book"/>
              </w:rPr>
              <w:t>Requirement</w:t>
            </w:r>
          </w:p>
        </w:tc>
        <w:tc>
          <w:tcPr>
            <w:tcW w:w="1376" w:type="dxa"/>
            <w:vMerge/>
            <w:tcBorders>
              <w:top w:val="single" w:sz="2" w:space="0" w:color="000000"/>
              <w:left w:val="single" w:sz="2" w:space="0" w:color="000000"/>
              <w:bottom w:val="single" w:sz="2" w:space="0" w:color="000000"/>
              <w:right w:val="single" w:sz="2" w:space="0" w:color="000000"/>
            </w:tcBorders>
            <w:shd w:val="clear" w:color="auto" w:fill="auto"/>
          </w:tcPr>
          <w:p w14:paraId="4B13D839" w14:textId="77777777" w:rsidR="003E5511" w:rsidRDefault="003E5511" w:rsidP="009A3736">
            <w:pPr>
              <w:jc w:val="left"/>
            </w:pPr>
          </w:p>
        </w:tc>
      </w:tr>
      <w:tr w:rsidR="003E5511" w14:paraId="347F1D53" w14:textId="77777777" w:rsidTr="00CB4612">
        <w:trPr>
          <w:trHeight w:val="285"/>
        </w:trPr>
        <w:tc>
          <w:tcPr>
            <w:tcW w:w="1376"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674891" w14:textId="77777777" w:rsidR="003E5511" w:rsidRDefault="003E5511" w:rsidP="009A3736">
            <w:pPr>
              <w:jc w:val="left"/>
            </w:pPr>
          </w:p>
        </w:tc>
        <w:tc>
          <w:tcPr>
            <w:tcW w:w="1376"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57C85B" w14:textId="77777777" w:rsidR="003E5511" w:rsidRDefault="003E5511" w:rsidP="009A3736">
            <w:pPr>
              <w:jc w:val="left"/>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AE1131" w14:textId="77777777" w:rsidR="003E5511" w:rsidRDefault="003E5511" w:rsidP="009A3736">
            <w:pPr>
              <w:jc w:val="left"/>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D65F3C" w14:textId="77777777" w:rsidR="003E5511" w:rsidRDefault="003E5511" w:rsidP="009A3736">
            <w:pPr>
              <w:jc w:val="left"/>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108A38" w14:textId="77777777" w:rsidR="003E5511" w:rsidRDefault="003E5511" w:rsidP="009A3736">
            <w:pPr>
              <w:jc w:val="left"/>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9933EEB" w14:textId="77777777" w:rsidR="003E5511" w:rsidRDefault="003E5511" w:rsidP="009A3736">
            <w:pPr>
              <w:jc w:val="left"/>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E1762C" w14:textId="77777777" w:rsidR="003E5511" w:rsidRDefault="003E5511" w:rsidP="009A3736">
            <w:pPr>
              <w:jc w:val="left"/>
            </w:pPr>
          </w:p>
        </w:tc>
      </w:tr>
      <w:tr w:rsidR="003E5511" w14:paraId="063BFC64" w14:textId="77777777" w:rsidTr="00CB4612">
        <w:trPr>
          <w:trHeight w:val="285"/>
        </w:trPr>
        <w:tc>
          <w:tcPr>
            <w:tcW w:w="1376" w:type="dxa"/>
            <w:vMerge/>
            <w:tcBorders>
              <w:top w:val="single" w:sz="2" w:space="0" w:color="000000"/>
              <w:left w:val="single" w:sz="2" w:space="0" w:color="000000"/>
              <w:bottom w:val="single" w:sz="2" w:space="0" w:color="000000"/>
              <w:right w:val="single" w:sz="2" w:space="0" w:color="000000"/>
            </w:tcBorders>
            <w:shd w:val="clear" w:color="auto" w:fill="auto"/>
          </w:tcPr>
          <w:p w14:paraId="0B94BA7E" w14:textId="77777777" w:rsidR="003E5511" w:rsidRDefault="003E5511" w:rsidP="009A3736">
            <w:pPr>
              <w:jc w:val="left"/>
            </w:pPr>
          </w:p>
        </w:tc>
        <w:tc>
          <w:tcPr>
            <w:tcW w:w="1376" w:type="dxa"/>
            <w:vMerge/>
            <w:tcBorders>
              <w:top w:val="single" w:sz="2" w:space="0" w:color="000000"/>
              <w:left w:val="single" w:sz="2" w:space="0" w:color="000000"/>
              <w:bottom w:val="single" w:sz="2" w:space="0" w:color="000000"/>
              <w:right w:val="single" w:sz="2" w:space="0" w:color="000000"/>
            </w:tcBorders>
            <w:shd w:val="clear" w:color="auto" w:fill="auto"/>
          </w:tcPr>
          <w:p w14:paraId="63C3363C" w14:textId="77777777" w:rsidR="003E5511" w:rsidRDefault="003E5511" w:rsidP="009A3736">
            <w:pPr>
              <w:jc w:val="left"/>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047A0E" w14:textId="77777777" w:rsidR="003E5511" w:rsidRDefault="003E5511" w:rsidP="009A3736">
            <w:pPr>
              <w:jc w:val="left"/>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CB5841" w14:textId="77777777" w:rsidR="003E5511" w:rsidRDefault="003E5511" w:rsidP="009A3736">
            <w:pPr>
              <w:jc w:val="left"/>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05A868" w14:textId="77777777" w:rsidR="003E5511" w:rsidRDefault="003E5511" w:rsidP="009A3736">
            <w:pPr>
              <w:jc w:val="left"/>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1A5BBF" w14:textId="77777777" w:rsidR="003E5511" w:rsidRDefault="003E5511" w:rsidP="009A3736">
            <w:pPr>
              <w:jc w:val="left"/>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3E908C" w14:textId="77777777" w:rsidR="003E5511" w:rsidRDefault="003E5511" w:rsidP="009A3736">
            <w:pPr>
              <w:jc w:val="left"/>
            </w:pPr>
          </w:p>
        </w:tc>
      </w:tr>
      <w:tr w:rsidR="003E5511" w14:paraId="54D4F1C4" w14:textId="77777777" w:rsidTr="00CB4612">
        <w:trPr>
          <w:trHeight w:val="285"/>
        </w:trPr>
        <w:tc>
          <w:tcPr>
            <w:tcW w:w="1376" w:type="dxa"/>
            <w:vMerge/>
            <w:tcBorders>
              <w:top w:val="single" w:sz="2" w:space="0" w:color="000000"/>
              <w:left w:val="single" w:sz="2" w:space="0" w:color="000000"/>
              <w:bottom w:val="single" w:sz="2" w:space="0" w:color="000000"/>
              <w:right w:val="single" w:sz="2" w:space="0" w:color="000000"/>
            </w:tcBorders>
            <w:shd w:val="clear" w:color="auto" w:fill="auto"/>
          </w:tcPr>
          <w:p w14:paraId="464E3E47" w14:textId="77777777" w:rsidR="003E5511" w:rsidRDefault="003E5511" w:rsidP="009A3736">
            <w:pPr>
              <w:jc w:val="left"/>
            </w:pPr>
          </w:p>
        </w:tc>
        <w:tc>
          <w:tcPr>
            <w:tcW w:w="1376"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B7FB3D" w14:textId="77777777" w:rsidR="003E5511" w:rsidRDefault="003E5511" w:rsidP="009A3736">
            <w:pPr>
              <w:jc w:val="left"/>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2E3E02" w14:textId="77777777" w:rsidR="003E5511" w:rsidRDefault="003E5511" w:rsidP="009A3736">
            <w:pPr>
              <w:jc w:val="left"/>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0DAD51" w14:textId="77777777" w:rsidR="003E5511" w:rsidRDefault="003E5511" w:rsidP="009A3736">
            <w:pPr>
              <w:jc w:val="left"/>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BEC70F" w14:textId="77777777" w:rsidR="003E5511" w:rsidRDefault="003E5511" w:rsidP="009A3736">
            <w:pPr>
              <w:jc w:val="left"/>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E73AA1" w14:textId="77777777" w:rsidR="003E5511" w:rsidRDefault="003E5511" w:rsidP="009A3736">
            <w:pPr>
              <w:jc w:val="left"/>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C10476" w14:textId="77777777" w:rsidR="003E5511" w:rsidRDefault="003E5511" w:rsidP="009A3736">
            <w:pPr>
              <w:jc w:val="left"/>
            </w:pPr>
          </w:p>
        </w:tc>
      </w:tr>
      <w:tr w:rsidR="003E5511" w14:paraId="5E285BC6" w14:textId="77777777" w:rsidTr="00CB4612">
        <w:trPr>
          <w:trHeight w:val="285"/>
        </w:trPr>
        <w:tc>
          <w:tcPr>
            <w:tcW w:w="1376" w:type="dxa"/>
            <w:vMerge/>
            <w:tcBorders>
              <w:top w:val="single" w:sz="2" w:space="0" w:color="000000"/>
              <w:left w:val="single" w:sz="2" w:space="0" w:color="000000"/>
              <w:bottom w:val="single" w:sz="2" w:space="0" w:color="000000"/>
              <w:right w:val="single" w:sz="2" w:space="0" w:color="000000"/>
            </w:tcBorders>
            <w:shd w:val="clear" w:color="auto" w:fill="auto"/>
          </w:tcPr>
          <w:p w14:paraId="084BD050" w14:textId="77777777" w:rsidR="003E5511" w:rsidRDefault="003E5511" w:rsidP="009A3736">
            <w:pPr>
              <w:jc w:val="left"/>
            </w:pPr>
          </w:p>
        </w:tc>
        <w:tc>
          <w:tcPr>
            <w:tcW w:w="1376" w:type="dxa"/>
            <w:vMerge/>
            <w:tcBorders>
              <w:top w:val="single" w:sz="2" w:space="0" w:color="000000"/>
              <w:left w:val="single" w:sz="2" w:space="0" w:color="000000"/>
              <w:bottom w:val="single" w:sz="2" w:space="0" w:color="000000"/>
              <w:right w:val="single" w:sz="2" w:space="0" w:color="000000"/>
            </w:tcBorders>
            <w:shd w:val="clear" w:color="auto" w:fill="auto"/>
          </w:tcPr>
          <w:p w14:paraId="5F8333F3" w14:textId="77777777" w:rsidR="003E5511" w:rsidRDefault="003E5511" w:rsidP="009A3736">
            <w:pPr>
              <w:jc w:val="left"/>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6CD588" w14:textId="77777777" w:rsidR="003E5511" w:rsidRDefault="003E5511" w:rsidP="009A3736">
            <w:pPr>
              <w:jc w:val="left"/>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489D98" w14:textId="77777777" w:rsidR="003E5511" w:rsidRDefault="003E5511" w:rsidP="009A3736">
            <w:pPr>
              <w:jc w:val="left"/>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D2AC3B" w14:textId="77777777" w:rsidR="003E5511" w:rsidRDefault="003E5511" w:rsidP="009A3736">
            <w:pPr>
              <w:jc w:val="left"/>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262F5F" w14:textId="77777777" w:rsidR="003E5511" w:rsidRDefault="003E5511" w:rsidP="009A3736">
            <w:pPr>
              <w:jc w:val="left"/>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F4247C" w14:textId="77777777" w:rsidR="003E5511" w:rsidRDefault="003E5511" w:rsidP="009A3736">
            <w:pPr>
              <w:jc w:val="left"/>
            </w:pPr>
          </w:p>
        </w:tc>
      </w:tr>
      <w:tr w:rsidR="003E5511" w14:paraId="24730AB9" w14:textId="77777777" w:rsidTr="00CB4612">
        <w:trPr>
          <w:trHeight w:val="285"/>
        </w:trPr>
        <w:tc>
          <w:tcPr>
            <w:tcW w:w="1376"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5593A5" w14:textId="77777777" w:rsidR="003E5511" w:rsidRDefault="003E5511" w:rsidP="009A3736">
            <w:pPr>
              <w:jc w:val="left"/>
            </w:pPr>
          </w:p>
        </w:tc>
        <w:tc>
          <w:tcPr>
            <w:tcW w:w="1376"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0DFD2D" w14:textId="77777777" w:rsidR="003E5511" w:rsidRDefault="003E5511" w:rsidP="009A3736">
            <w:pPr>
              <w:jc w:val="left"/>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B69831" w14:textId="77777777" w:rsidR="003E5511" w:rsidRDefault="003E5511" w:rsidP="009A3736">
            <w:pPr>
              <w:jc w:val="left"/>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DF95868" w14:textId="77777777" w:rsidR="003E5511" w:rsidRDefault="003E5511" w:rsidP="009A3736">
            <w:pPr>
              <w:jc w:val="left"/>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C167FF" w14:textId="77777777" w:rsidR="003E5511" w:rsidRDefault="003E5511" w:rsidP="009A3736">
            <w:pPr>
              <w:jc w:val="left"/>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BF6FCA" w14:textId="77777777" w:rsidR="003E5511" w:rsidRDefault="003E5511" w:rsidP="009A3736">
            <w:pPr>
              <w:jc w:val="left"/>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305D2B" w14:textId="77777777" w:rsidR="003E5511" w:rsidRDefault="003E5511" w:rsidP="009A3736">
            <w:pPr>
              <w:jc w:val="left"/>
            </w:pPr>
          </w:p>
        </w:tc>
      </w:tr>
      <w:tr w:rsidR="003E5511" w14:paraId="4A8E9B31" w14:textId="77777777" w:rsidTr="00CB4612">
        <w:trPr>
          <w:trHeight w:val="285"/>
        </w:trPr>
        <w:tc>
          <w:tcPr>
            <w:tcW w:w="1376" w:type="dxa"/>
            <w:vMerge/>
            <w:tcBorders>
              <w:top w:val="single" w:sz="2" w:space="0" w:color="000000"/>
              <w:left w:val="single" w:sz="2" w:space="0" w:color="000000"/>
              <w:bottom w:val="single" w:sz="2" w:space="0" w:color="000000"/>
              <w:right w:val="single" w:sz="2" w:space="0" w:color="000000"/>
            </w:tcBorders>
            <w:shd w:val="clear" w:color="auto" w:fill="auto"/>
          </w:tcPr>
          <w:p w14:paraId="6C6F1559" w14:textId="77777777" w:rsidR="003E5511" w:rsidRDefault="003E5511" w:rsidP="009A3736">
            <w:pPr>
              <w:jc w:val="left"/>
            </w:pPr>
          </w:p>
        </w:tc>
        <w:tc>
          <w:tcPr>
            <w:tcW w:w="1376" w:type="dxa"/>
            <w:vMerge/>
            <w:tcBorders>
              <w:top w:val="single" w:sz="2" w:space="0" w:color="000000"/>
              <w:left w:val="single" w:sz="2" w:space="0" w:color="000000"/>
              <w:bottom w:val="single" w:sz="2" w:space="0" w:color="000000"/>
              <w:right w:val="single" w:sz="2" w:space="0" w:color="000000"/>
            </w:tcBorders>
            <w:shd w:val="clear" w:color="auto" w:fill="auto"/>
          </w:tcPr>
          <w:p w14:paraId="7C92F5BC" w14:textId="77777777" w:rsidR="003E5511" w:rsidRDefault="003E5511" w:rsidP="009A3736">
            <w:pPr>
              <w:jc w:val="left"/>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EA179F" w14:textId="77777777" w:rsidR="003E5511" w:rsidRDefault="003E5511" w:rsidP="009A3736">
            <w:pPr>
              <w:jc w:val="left"/>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98FF03" w14:textId="77777777" w:rsidR="003E5511" w:rsidRDefault="003E5511" w:rsidP="009A3736">
            <w:pPr>
              <w:jc w:val="left"/>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7BDE2C" w14:textId="77777777" w:rsidR="003E5511" w:rsidRDefault="003E5511" w:rsidP="009A3736">
            <w:pPr>
              <w:jc w:val="left"/>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070DC8" w14:textId="77777777" w:rsidR="003E5511" w:rsidRDefault="003E5511" w:rsidP="009A3736">
            <w:pPr>
              <w:jc w:val="left"/>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A89CA7" w14:textId="77777777" w:rsidR="003E5511" w:rsidRDefault="003E5511" w:rsidP="009A3736">
            <w:pPr>
              <w:jc w:val="left"/>
            </w:pPr>
          </w:p>
        </w:tc>
      </w:tr>
    </w:tbl>
    <w:p w14:paraId="5BE48F8D" w14:textId="77777777" w:rsidR="003E5511" w:rsidRDefault="003E5511" w:rsidP="009A3736">
      <w:pPr>
        <w:pStyle w:val="a6"/>
        <w:pBdr>
          <w:left w:val="nil"/>
        </w:pBdr>
      </w:pPr>
    </w:p>
    <w:p w14:paraId="29A97380" w14:textId="77777777" w:rsidR="00DD1B25" w:rsidRPr="00EA1027" w:rsidRDefault="00DD1B25" w:rsidP="009A3736">
      <w:pPr>
        <w:pStyle w:val="a6"/>
        <w:pBdr>
          <w:left w:val="nil"/>
        </w:pBdr>
      </w:pPr>
    </w:p>
    <w:p w14:paraId="44708757" w14:textId="77777777" w:rsidR="00DD1B25" w:rsidRPr="00EA1027" w:rsidRDefault="009F0B74" w:rsidP="009A3736">
      <w:pPr>
        <w:pStyle w:val="a6"/>
        <w:numPr>
          <w:ilvl w:val="0"/>
          <w:numId w:val="2"/>
        </w:numPr>
        <w:pBdr>
          <w:left w:val="nil"/>
        </w:pBdr>
        <w:outlineLvl w:val="0"/>
      </w:pPr>
      <w:r w:rsidRPr="00EA1027">
        <w:rPr>
          <w:rFonts w:ascii="Times New Roman" w:hAnsi="Times New Roman" w:cs="Times New Roman"/>
          <w:sz w:val="24"/>
          <w:szCs w:val="24"/>
        </w:rPr>
        <w:t>Draft requirements on spacecraft system [4-2-1]</w:t>
      </w:r>
      <w:r w:rsidRPr="00EA1027">
        <w:rPr>
          <w:rFonts w:ascii="Arial Unicode MS" w:hAnsi="Arial Unicode MS"/>
        </w:rPr>
        <w:br/>
      </w:r>
      <w:r w:rsidRPr="00EA1027">
        <w:rPr>
          <w:rFonts w:ascii="Arial Unicode MS" w:eastAsia="游ゴシック体 ミディアム" w:hAnsi="Arial Unicode MS" w:hint="eastAsia"/>
          <w:lang w:val="ja-JP"/>
        </w:rPr>
        <w:t>宇宙機</w:t>
      </w:r>
      <w:r w:rsidRPr="00EA1027">
        <w:rPr>
          <w:rFonts w:ascii="Arial Unicode MS" w:eastAsia="游ゴシック体 ミディアム" w:hAnsi="Arial Unicode MS" w:hint="eastAsia"/>
        </w:rPr>
        <w:t>（</w:t>
      </w:r>
      <w:r w:rsidRPr="00EA1027">
        <w:rPr>
          <w:rFonts w:ascii="Arial Unicode MS" w:eastAsia="游ゴシック体 ミディアム" w:hAnsi="Arial Unicode MS" w:hint="eastAsia"/>
          <w:lang w:val="ja-JP"/>
        </w:rPr>
        <w:t>衛星</w:t>
      </w:r>
      <w:r w:rsidRPr="00EA1027">
        <w:rPr>
          <w:rFonts w:ascii="ＭＳ ゴシック" w:eastAsia="ＭＳ ゴシック" w:hAnsi="ＭＳ ゴシック" w:cs="ＭＳ ゴシック" w:hint="eastAsia"/>
          <w:lang w:val="ja-JP"/>
        </w:rPr>
        <w:t>・</w:t>
      </w:r>
      <w:r w:rsidRPr="00EA1027">
        <w:rPr>
          <w:rFonts w:ascii="Arial Unicode MS" w:eastAsia="游ゴシック体 ミディアム" w:hAnsi="Arial Unicode MS" w:hint="eastAsia"/>
          <w:lang w:val="ja-JP"/>
        </w:rPr>
        <w:t>探</w:t>
      </w:r>
      <w:r w:rsidRPr="00EA1027">
        <w:rPr>
          <w:rFonts w:asciiTheme="minorHAnsi" w:eastAsiaTheme="minorHAnsi" w:hAnsiTheme="minorHAnsi" w:cs="ＭＳ ゴシック" w:hint="eastAsia"/>
          <w:lang w:val="ja-JP"/>
        </w:rPr>
        <w:t>査</w:t>
      </w:r>
      <w:r w:rsidRPr="00EA1027">
        <w:rPr>
          <w:rFonts w:ascii="Arial Unicode MS" w:eastAsia="游ゴシック体 ミディアム" w:hAnsi="Arial Unicode MS" w:hint="eastAsia"/>
          <w:lang w:val="ja-JP"/>
        </w:rPr>
        <w:t>機</w:t>
      </w:r>
      <w:r w:rsidRPr="00EA1027">
        <w:rPr>
          <w:rFonts w:ascii="Arial Unicode MS" w:eastAsia="游ゴシック体 ミディアム" w:hAnsi="Arial Unicode MS" w:hint="eastAsia"/>
        </w:rPr>
        <w:t>）</w:t>
      </w:r>
      <w:r w:rsidRPr="00EA1027">
        <w:rPr>
          <w:rFonts w:ascii="Arial Unicode MS" w:eastAsia="游ゴシック体 ミディアム" w:hAnsi="Arial Unicode MS" w:hint="eastAsia"/>
          <w:lang w:val="ja-JP"/>
        </w:rPr>
        <w:t>システムへの設計パラメータ</w:t>
      </w:r>
      <w:r w:rsidRPr="00EA1027">
        <w:rPr>
          <w:rFonts w:ascii="ＭＳ ゴシック" w:eastAsia="ＭＳ ゴシック" w:hAnsi="ＭＳ ゴシック" w:cs="ＭＳ ゴシック" w:hint="eastAsia"/>
          <w:lang w:val="ja-JP"/>
        </w:rPr>
        <w:t>・</w:t>
      </w:r>
      <w:r w:rsidRPr="00EA1027">
        <w:rPr>
          <w:rFonts w:ascii="Arial Unicode MS" w:eastAsia="游ゴシック体 ミディアム" w:hAnsi="Arial Unicode MS" w:hint="eastAsia"/>
          <w:lang w:val="ja-JP"/>
        </w:rPr>
        <w:t>性能要求のドラフト</w:t>
      </w:r>
    </w:p>
    <w:p w14:paraId="2C04EEF8" w14:textId="77777777" w:rsidR="00DD1B25" w:rsidRPr="00EA1027" w:rsidRDefault="009F0B74" w:rsidP="009A3736">
      <w:pPr>
        <w:pStyle w:val="maintext"/>
        <w:pBdr>
          <w:left w:val="nil"/>
        </w:pBdr>
        <w:rPr>
          <w:rFonts w:ascii="Times New Roman" w:hAnsi="Times New Roman" w:cs="Times New Roman"/>
          <w:sz w:val="24"/>
          <w:szCs w:val="24"/>
        </w:rPr>
      </w:pPr>
      <w:r w:rsidRPr="00EA1027">
        <w:rPr>
          <w:rFonts w:ascii="Times New Roman" w:hAnsi="Times New Roman" w:cs="Times New Roman"/>
          <w:sz w:val="24"/>
          <w:szCs w:val="24"/>
        </w:rPr>
        <w:t>Spacecraft design parameters and performance requirements shall be listed</w:t>
      </w:r>
    </w:p>
    <w:p w14:paraId="54507C2E" w14:textId="77777777" w:rsidR="00DD1B25" w:rsidRPr="00EA1027" w:rsidRDefault="009F0B74" w:rsidP="009A3736">
      <w:pPr>
        <w:pStyle w:val="a9"/>
        <w:pBdr>
          <w:left w:val="nil"/>
        </w:pBdr>
        <w:rPr>
          <w:rFonts w:hint="default"/>
        </w:rPr>
      </w:pPr>
      <w:r w:rsidRPr="00EA1027">
        <w:t>ミッションの科学目的を達成するために要請される宇宙機（衛星</w:t>
      </w:r>
      <w:r w:rsidRPr="00EA1027">
        <w:rPr>
          <w:rFonts w:ascii="ＭＳ ゴシック" w:eastAsia="ＭＳ ゴシック" w:hAnsi="ＭＳ ゴシック" w:cs="ＭＳ ゴシック"/>
        </w:rPr>
        <w:t>・</w:t>
      </w:r>
      <w:r w:rsidRPr="00EA1027">
        <w:t>探</w:t>
      </w:r>
      <w:r w:rsidRPr="00EA1027">
        <w:rPr>
          <w:rFonts w:asciiTheme="minorHAnsi" w:eastAsiaTheme="minorHAnsi" w:hAnsiTheme="minorHAnsi" w:cs="ＭＳ ゴシック"/>
        </w:rPr>
        <w:t>査</w:t>
      </w:r>
      <w:r w:rsidRPr="00EA1027">
        <w:t>機）システムへの設計パラメータ</w:t>
      </w:r>
      <w:r w:rsidRPr="00EA1027">
        <w:rPr>
          <w:rFonts w:ascii="ＭＳ ゴシック" w:eastAsia="ＭＳ ゴシック" w:hAnsi="ＭＳ ゴシック" w:cs="ＭＳ ゴシック"/>
        </w:rPr>
        <w:t>・</w:t>
      </w:r>
      <w:r w:rsidRPr="00EA1027">
        <w:t>性能要求がリスト化されていること。</w:t>
      </w:r>
    </w:p>
    <w:p w14:paraId="2EB8D39E" w14:textId="77777777" w:rsidR="00DD1B25" w:rsidRPr="00EA1027" w:rsidRDefault="009F0B74" w:rsidP="009A3736">
      <w:pPr>
        <w:pStyle w:val="maintext"/>
        <w:pBdr>
          <w:left w:val="nil"/>
        </w:pBdr>
        <w:rPr>
          <w:rFonts w:ascii="Times New Roman" w:hAnsi="Times New Roman" w:cs="Times New Roman"/>
          <w:sz w:val="24"/>
          <w:szCs w:val="24"/>
        </w:rPr>
      </w:pPr>
      <w:r w:rsidRPr="00EA1027">
        <w:rPr>
          <w:rFonts w:ascii="Times New Roman" w:hAnsi="Times New Roman" w:cs="Times New Roman"/>
          <w:sz w:val="24"/>
          <w:szCs w:val="24"/>
        </w:rPr>
        <w:t>Example of spacecraft parameters:</w:t>
      </w:r>
    </w:p>
    <w:p w14:paraId="039B2540" w14:textId="77777777" w:rsidR="00DD1B25" w:rsidRPr="00EA1027" w:rsidRDefault="009F0B74" w:rsidP="009A3736">
      <w:pPr>
        <w:pStyle w:val="maintext"/>
        <w:numPr>
          <w:ilvl w:val="1"/>
          <w:numId w:val="3"/>
        </w:numPr>
        <w:rPr>
          <w:rFonts w:ascii="Times New Roman" w:hAnsi="Times New Roman" w:cs="Times New Roman"/>
          <w:sz w:val="24"/>
          <w:szCs w:val="24"/>
        </w:rPr>
      </w:pPr>
      <w:r w:rsidRPr="00EA1027">
        <w:rPr>
          <w:rFonts w:ascii="Times New Roman" w:hAnsi="Times New Roman" w:cs="Times New Roman"/>
          <w:sz w:val="24"/>
          <w:szCs w:val="24"/>
        </w:rPr>
        <w:t>S</w:t>
      </w:r>
      <w:r w:rsidRPr="00EA1027">
        <w:rPr>
          <w:rFonts w:ascii="Times New Roman" w:hAnsi="Times New Roman" w:cs="Times New Roman"/>
          <w:sz w:val="24"/>
          <w:szCs w:val="24"/>
          <w:lang w:val="fr-FR"/>
        </w:rPr>
        <w:t>tructure</w:t>
      </w:r>
      <w:r w:rsidRPr="00EA1027">
        <w:rPr>
          <w:rFonts w:ascii="Times New Roman" w:hAnsi="Times New Roman" w:cs="Times New Roman"/>
          <w:sz w:val="24"/>
          <w:szCs w:val="24"/>
        </w:rPr>
        <w:t xml:space="preserve"> design</w:t>
      </w:r>
    </w:p>
    <w:p w14:paraId="71F0BB59" w14:textId="77777777" w:rsidR="00DD1B25" w:rsidRPr="00EA1027" w:rsidRDefault="009F0B74" w:rsidP="009A3736">
      <w:pPr>
        <w:pStyle w:val="maintext"/>
        <w:numPr>
          <w:ilvl w:val="1"/>
          <w:numId w:val="3"/>
        </w:numPr>
        <w:rPr>
          <w:rFonts w:ascii="Times New Roman" w:hAnsi="Times New Roman" w:cs="Times New Roman"/>
          <w:sz w:val="24"/>
          <w:szCs w:val="24"/>
        </w:rPr>
      </w:pPr>
      <w:r w:rsidRPr="00EA1027">
        <w:rPr>
          <w:rFonts w:ascii="Times New Roman" w:hAnsi="Times New Roman" w:cs="Times New Roman"/>
          <w:sz w:val="24"/>
          <w:szCs w:val="24"/>
        </w:rPr>
        <w:t>T</w:t>
      </w:r>
      <w:r w:rsidRPr="00EA1027">
        <w:rPr>
          <w:rFonts w:ascii="Times New Roman" w:hAnsi="Times New Roman" w:cs="Times New Roman"/>
          <w:sz w:val="24"/>
          <w:szCs w:val="24"/>
          <w:lang w:val="de-DE"/>
        </w:rPr>
        <w:t>hermal</w:t>
      </w:r>
      <w:r w:rsidRPr="00EA1027">
        <w:rPr>
          <w:rFonts w:ascii="Times New Roman" w:hAnsi="Times New Roman" w:cs="Times New Roman"/>
          <w:sz w:val="24"/>
          <w:szCs w:val="24"/>
        </w:rPr>
        <w:t xml:space="preserve"> design</w:t>
      </w:r>
    </w:p>
    <w:p w14:paraId="3B5040E4" w14:textId="77777777" w:rsidR="00DD1B25" w:rsidRPr="00EA1027" w:rsidRDefault="009F0B74" w:rsidP="009A3736">
      <w:pPr>
        <w:pStyle w:val="maintext"/>
        <w:numPr>
          <w:ilvl w:val="2"/>
          <w:numId w:val="4"/>
        </w:numPr>
        <w:rPr>
          <w:rFonts w:ascii="Times New Roman" w:hAnsi="Times New Roman" w:cs="Times New Roman"/>
          <w:sz w:val="24"/>
          <w:szCs w:val="24"/>
        </w:rPr>
      </w:pPr>
      <w:r w:rsidRPr="00EA1027">
        <w:rPr>
          <w:rFonts w:ascii="Times New Roman" w:hAnsi="Times New Roman" w:cs="Times New Roman"/>
          <w:sz w:val="24"/>
          <w:szCs w:val="24"/>
        </w:rPr>
        <w:t>Temperature requirements in every operational modes</w:t>
      </w:r>
    </w:p>
    <w:p w14:paraId="10D6328A" w14:textId="77777777" w:rsidR="00DD1B25" w:rsidRPr="00EA1027" w:rsidRDefault="009F0B74" w:rsidP="009A3736">
      <w:pPr>
        <w:pStyle w:val="maintext"/>
        <w:numPr>
          <w:ilvl w:val="2"/>
          <w:numId w:val="4"/>
        </w:numPr>
        <w:rPr>
          <w:rFonts w:ascii="Times New Roman" w:hAnsi="Times New Roman" w:cs="Times New Roman"/>
          <w:sz w:val="24"/>
          <w:szCs w:val="24"/>
        </w:rPr>
      </w:pPr>
      <w:r w:rsidRPr="00EA1027">
        <w:rPr>
          <w:rFonts w:ascii="Times New Roman" w:hAnsi="Times New Roman" w:cs="Times New Roman"/>
          <w:sz w:val="24"/>
          <w:szCs w:val="24"/>
        </w:rPr>
        <w:t>Temperature control approach (i.e. passive vs. active)</w:t>
      </w:r>
    </w:p>
    <w:p w14:paraId="045D8518" w14:textId="77777777" w:rsidR="00DD1B25" w:rsidRPr="00EA1027" w:rsidRDefault="009F0B74" w:rsidP="009A3736">
      <w:pPr>
        <w:pStyle w:val="maintext"/>
        <w:numPr>
          <w:ilvl w:val="2"/>
          <w:numId w:val="4"/>
        </w:numPr>
        <w:rPr>
          <w:rFonts w:ascii="Times New Roman" w:hAnsi="Times New Roman" w:cs="Times New Roman"/>
          <w:sz w:val="24"/>
          <w:szCs w:val="24"/>
        </w:rPr>
      </w:pPr>
      <w:r w:rsidRPr="00EA1027">
        <w:rPr>
          <w:rFonts w:ascii="Times New Roman" w:hAnsi="Times New Roman" w:cs="Times New Roman"/>
          <w:sz w:val="24"/>
          <w:szCs w:val="24"/>
        </w:rPr>
        <w:t>Special thermal design considerations (e.g., cryogenic instrument requirements).</w:t>
      </w:r>
    </w:p>
    <w:p w14:paraId="12C79C99" w14:textId="77777777" w:rsidR="00DD1B25" w:rsidRPr="00EA1027" w:rsidRDefault="009F0B74" w:rsidP="009A3736">
      <w:pPr>
        <w:pStyle w:val="maintext"/>
        <w:numPr>
          <w:ilvl w:val="1"/>
          <w:numId w:val="3"/>
        </w:numPr>
        <w:rPr>
          <w:rFonts w:ascii="Times New Roman" w:hAnsi="Times New Roman" w:cs="Times New Roman"/>
          <w:sz w:val="24"/>
          <w:szCs w:val="24"/>
        </w:rPr>
      </w:pPr>
      <w:r w:rsidRPr="00EA1027">
        <w:rPr>
          <w:rFonts w:ascii="Times New Roman" w:hAnsi="Times New Roman" w:cs="Times New Roman"/>
          <w:sz w:val="24"/>
          <w:szCs w:val="24"/>
        </w:rPr>
        <w:t>Power</w:t>
      </w:r>
    </w:p>
    <w:p w14:paraId="0ECF59E0" w14:textId="77777777" w:rsidR="00DD1B25" w:rsidRPr="00EA1027" w:rsidRDefault="009F0B74" w:rsidP="009A3736">
      <w:pPr>
        <w:pStyle w:val="maintext"/>
        <w:numPr>
          <w:ilvl w:val="2"/>
          <w:numId w:val="4"/>
        </w:numPr>
        <w:rPr>
          <w:rFonts w:ascii="Times New Roman" w:hAnsi="Times New Roman" w:cs="Times New Roman"/>
          <w:sz w:val="24"/>
          <w:szCs w:val="24"/>
        </w:rPr>
      </w:pPr>
      <w:r w:rsidRPr="00EA1027">
        <w:rPr>
          <w:rFonts w:ascii="Times New Roman" w:hAnsi="Times New Roman" w:cs="Times New Roman"/>
          <w:sz w:val="24"/>
          <w:szCs w:val="24"/>
        </w:rPr>
        <w:t>Expected power requirement for each mission phase</w:t>
      </w:r>
    </w:p>
    <w:p w14:paraId="43B79402" w14:textId="77777777" w:rsidR="00DD1B25" w:rsidRPr="00EA1027" w:rsidRDefault="009F0B74" w:rsidP="009A3736">
      <w:pPr>
        <w:pStyle w:val="maintext"/>
        <w:numPr>
          <w:ilvl w:val="2"/>
          <w:numId w:val="4"/>
        </w:numPr>
        <w:rPr>
          <w:rFonts w:ascii="Times New Roman" w:hAnsi="Times New Roman" w:cs="Times New Roman"/>
          <w:sz w:val="24"/>
          <w:szCs w:val="24"/>
        </w:rPr>
      </w:pPr>
      <w:r w:rsidRPr="00EA1027">
        <w:rPr>
          <w:rFonts w:ascii="Times New Roman" w:hAnsi="Times New Roman" w:cs="Times New Roman"/>
          <w:sz w:val="24"/>
          <w:szCs w:val="24"/>
        </w:rPr>
        <w:t>Minimum power capability needed to meet all requirements</w:t>
      </w:r>
    </w:p>
    <w:p w14:paraId="74B5DBF4" w14:textId="77777777" w:rsidR="00DD1B25" w:rsidRPr="00EA1027" w:rsidRDefault="009F0B74" w:rsidP="009A3736">
      <w:pPr>
        <w:pStyle w:val="maintext"/>
        <w:numPr>
          <w:ilvl w:val="2"/>
          <w:numId w:val="4"/>
        </w:numPr>
        <w:rPr>
          <w:rFonts w:ascii="Times New Roman" w:hAnsi="Times New Roman" w:cs="Times New Roman"/>
          <w:sz w:val="24"/>
          <w:szCs w:val="24"/>
        </w:rPr>
      </w:pPr>
      <w:r w:rsidRPr="00EA1027">
        <w:rPr>
          <w:rFonts w:ascii="Times New Roman" w:hAnsi="Times New Roman" w:cs="Times New Roman"/>
          <w:sz w:val="24"/>
          <w:szCs w:val="24"/>
        </w:rPr>
        <w:t>Battery sizing and worst case battery Depth of Discharge (DOD)</w:t>
      </w:r>
    </w:p>
    <w:p w14:paraId="7FC40790" w14:textId="77777777" w:rsidR="00DD1B25" w:rsidRPr="00EA1027" w:rsidRDefault="009F0B74" w:rsidP="009A3736">
      <w:pPr>
        <w:pStyle w:val="maintext"/>
        <w:numPr>
          <w:ilvl w:val="1"/>
          <w:numId w:val="3"/>
        </w:numPr>
        <w:rPr>
          <w:rFonts w:ascii="Times New Roman" w:hAnsi="Times New Roman" w:cs="Times New Roman"/>
          <w:sz w:val="24"/>
          <w:szCs w:val="24"/>
        </w:rPr>
      </w:pPr>
      <w:r w:rsidRPr="00EA1027">
        <w:rPr>
          <w:rFonts w:ascii="Times New Roman" w:hAnsi="Times New Roman" w:cs="Times New Roman"/>
          <w:sz w:val="24"/>
          <w:szCs w:val="24"/>
        </w:rPr>
        <w:t>Propulsion (if required)</w:t>
      </w:r>
    </w:p>
    <w:p w14:paraId="1E631D1F" w14:textId="77777777" w:rsidR="00DD1B25" w:rsidRPr="00EA1027" w:rsidRDefault="009F0B74" w:rsidP="009A3736">
      <w:pPr>
        <w:pStyle w:val="maintext"/>
        <w:numPr>
          <w:ilvl w:val="2"/>
          <w:numId w:val="4"/>
        </w:numPr>
        <w:rPr>
          <w:rFonts w:ascii="Times New Roman" w:hAnsi="Times New Roman" w:cs="Times New Roman"/>
          <w:sz w:val="24"/>
          <w:szCs w:val="24"/>
        </w:rPr>
      </w:pPr>
      <w:r w:rsidRPr="00EA1027">
        <w:rPr>
          <w:rFonts w:ascii="Times New Roman" w:hAnsi="Times New Roman" w:cs="Times New Roman"/>
          <w:sz w:val="24"/>
          <w:szCs w:val="24"/>
        </w:rPr>
        <w:t>Delta-V budget</w:t>
      </w:r>
    </w:p>
    <w:p w14:paraId="5B60E0D6" w14:textId="77777777" w:rsidR="00DD1B25" w:rsidRPr="00EA1027" w:rsidRDefault="009F0B74" w:rsidP="009A3736">
      <w:pPr>
        <w:pStyle w:val="maintext"/>
        <w:numPr>
          <w:ilvl w:val="2"/>
          <w:numId w:val="4"/>
        </w:numPr>
        <w:rPr>
          <w:rFonts w:ascii="Times New Roman" w:hAnsi="Times New Roman" w:cs="Times New Roman"/>
          <w:sz w:val="24"/>
          <w:szCs w:val="24"/>
        </w:rPr>
      </w:pPr>
      <w:r w:rsidRPr="00EA1027">
        <w:rPr>
          <w:rFonts w:ascii="Times New Roman" w:hAnsi="Times New Roman" w:cs="Times New Roman"/>
          <w:sz w:val="24"/>
          <w:szCs w:val="24"/>
          <w:lang w:val="fr-FR"/>
        </w:rPr>
        <w:t>propulsion type(s)</w:t>
      </w:r>
      <w:r w:rsidRPr="00EA1027">
        <w:rPr>
          <w:rFonts w:ascii="Times New Roman" w:hAnsi="Times New Roman" w:cs="Times New Roman"/>
          <w:sz w:val="24"/>
          <w:szCs w:val="24"/>
        </w:rPr>
        <w:t xml:space="preserve"> and specific impulse</w:t>
      </w:r>
    </w:p>
    <w:p w14:paraId="2E9E62E3" w14:textId="77777777" w:rsidR="00DD1B25" w:rsidRPr="00EA1027" w:rsidRDefault="009F0B74" w:rsidP="009A3736">
      <w:pPr>
        <w:pStyle w:val="maintext"/>
        <w:numPr>
          <w:ilvl w:val="1"/>
          <w:numId w:val="3"/>
        </w:numPr>
        <w:rPr>
          <w:rFonts w:ascii="Times New Roman" w:hAnsi="Times New Roman" w:cs="Times New Roman"/>
          <w:sz w:val="24"/>
          <w:szCs w:val="24"/>
        </w:rPr>
      </w:pPr>
      <w:r w:rsidRPr="00EA1027">
        <w:rPr>
          <w:rFonts w:ascii="Times New Roman" w:hAnsi="Times New Roman" w:cs="Times New Roman"/>
          <w:sz w:val="24"/>
          <w:szCs w:val="24"/>
        </w:rPr>
        <w:t>Attitude determination and control</w:t>
      </w:r>
    </w:p>
    <w:p w14:paraId="0D445C95" w14:textId="77777777" w:rsidR="00DD1B25" w:rsidRPr="00EA1027" w:rsidRDefault="009F0B74" w:rsidP="009A3736">
      <w:pPr>
        <w:pStyle w:val="maintext"/>
        <w:numPr>
          <w:ilvl w:val="2"/>
          <w:numId w:val="4"/>
        </w:numPr>
        <w:rPr>
          <w:rFonts w:ascii="Times New Roman" w:hAnsi="Times New Roman" w:cs="Times New Roman"/>
          <w:sz w:val="24"/>
          <w:szCs w:val="24"/>
        </w:rPr>
      </w:pPr>
      <w:r w:rsidRPr="00EA1027">
        <w:rPr>
          <w:rFonts w:ascii="Times New Roman" w:hAnsi="Times New Roman" w:cs="Times New Roman"/>
          <w:sz w:val="24"/>
          <w:szCs w:val="24"/>
        </w:rPr>
        <w:t>Attitude control modes</w:t>
      </w:r>
    </w:p>
    <w:p w14:paraId="12A089DD" w14:textId="77777777" w:rsidR="00DD1B25" w:rsidRPr="00EA1027" w:rsidRDefault="009F0B74" w:rsidP="009A3736">
      <w:pPr>
        <w:pStyle w:val="maintext"/>
        <w:numPr>
          <w:ilvl w:val="2"/>
          <w:numId w:val="4"/>
        </w:numPr>
        <w:rPr>
          <w:rFonts w:ascii="Times New Roman" w:hAnsi="Times New Roman" w:cs="Times New Roman"/>
          <w:sz w:val="24"/>
          <w:szCs w:val="24"/>
        </w:rPr>
      </w:pPr>
      <w:r w:rsidRPr="00EA1027">
        <w:rPr>
          <w:rFonts w:ascii="Times New Roman" w:hAnsi="Times New Roman" w:cs="Times New Roman"/>
          <w:sz w:val="24"/>
          <w:szCs w:val="24"/>
        </w:rPr>
        <w:t>Attitude control requirements for the spacecraft pointing control, pointing knowledge (at the instrument interface), pointing stability, or jitter</w:t>
      </w:r>
    </w:p>
    <w:p w14:paraId="33D58C92" w14:textId="77777777" w:rsidR="00DD1B25" w:rsidRPr="00EA1027" w:rsidRDefault="009F0B74" w:rsidP="009A3736">
      <w:pPr>
        <w:pStyle w:val="maintext"/>
        <w:numPr>
          <w:ilvl w:val="2"/>
          <w:numId w:val="4"/>
        </w:numPr>
        <w:rPr>
          <w:rFonts w:ascii="Times New Roman" w:hAnsi="Times New Roman" w:cs="Times New Roman"/>
          <w:sz w:val="24"/>
          <w:szCs w:val="24"/>
        </w:rPr>
      </w:pPr>
      <w:r w:rsidRPr="00EA1027">
        <w:rPr>
          <w:rFonts w:ascii="Times New Roman" w:hAnsi="Times New Roman" w:cs="Times New Roman"/>
          <w:sz w:val="24"/>
          <w:szCs w:val="24"/>
        </w:rPr>
        <w:t>Attitude determination requirements</w:t>
      </w:r>
    </w:p>
    <w:p w14:paraId="227E9A1A" w14:textId="77777777" w:rsidR="00DD1B25" w:rsidRPr="00EA1027" w:rsidRDefault="009F0B74" w:rsidP="009A3736">
      <w:pPr>
        <w:pStyle w:val="maintext"/>
        <w:numPr>
          <w:ilvl w:val="2"/>
          <w:numId w:val="4"/>
        </w:numPr>
        <w:rPr>
          <w:rFonts w:ascii="Times New Roman" w:hAnsi="Times New Roman" w:cs="Times New Roman"/>
          <w:sz w:val="24"/>
          <w:szCs w:val="24"/>
        </w:rPr>
      </w:pPr>
      <w:r w:rsidRPr="00EA1027">
        <w:rPr>
          <w:rFonts w:ascii="Times New Roman" w:hAnsi="Times New Roman" w:cs="Times New Roman"/>
          <w:sz w:val="24"/>
          <w:szCs w:val="24"/>
        </w:rPr>
        <w:t>Requirements for other modes, e.g. slewing or scanning</w:t>
      </w:r>
    </w:p>
    <w:p w14:paraId="6DEAA1D9" w14:textId="77777777" w:rsidR="00DD1B25" w:rsidRPr="00EA1027" w:rsidRDefault="009F0B74" w:rsidP="009A3736">
      <w:pPr>
        <w:pStyle w:val="maintext"/>
        <w:numPr>
          <w:ilvl w:val="2"/>
          <w:numId w:val="4"/>
        </w:numPr>
        <w:rPr>
          <w:rFonts w:ascii="Times New Roman" w:hAnsi="Times New Roman" w:cs="Times New Roman"/>
          <w:sz w:val="24"/>
          <w:szCs w:val="24"/>
        </w:rPr>
      </w:pPr>
      <w:r w:rsidRPr="00EA1027">
        <w:rPr>
          <w:rFonts w:ascii="Times New Roman" w:hAnsi="Times New Roman" w:cs="Times New Roman"/>
          <w:sz w:val="24"/>
          <w:szCs w:val="24"/>
        </w:rPr>
        <w:t xml:space="preserve">Requirements for </w:t>
      </w:r>
      <w:proofErr w:type="spellStart"/>
      <w:r w:rsidRPr="00EA1027">
        <w:rPr>
          <w:rFonts w:ascii="Times New Roman" w:hAnsi="Times New Roman" w:cs="Times New Roman"/>
          <w:sz w:val="24"/>
          <w:szCs w:val="24"/>
        </w:rPr>
        <w:t>safing</w:t>
      </w:r>
      <w:proofErr w:type="spellEnd"/>
      <w:r w:rsidRPr="00EA1027">
        <w:rPr>
          <w:rFonts w:ascii="Times New Roman" w:hAnsi="Times New Roman" w:cs="Times New Roman"/>
          <w:sz w:val="24"/>
          <w:szCs w:val="24"/>
        </w:rPr>
        <w:t xml:space="preserve"> and/or contingency modes; sensors and actuators used in these modes.</w:t>
      </w:r>
    </w:p>
    <w:p w14:paraId="5D4FE9D5" w14:textId="77777777" w:rsidR="00DD1B25" w:rsidRPr="00EA1027" w:rsidRDefault="009F0B74" w:rsidP="009A3736">
      <w:pPr>
        <w:pStyle w:val="maintext"/>
        <w:numPr>
          <w:ilvl w:val="1"/>
          <w:numId w:val="3"/>
        </w:numPr>
        <w:rPr>
          <w:rFonts w:ascii="Times New Roman" w:hAnsi="Times New Roman" w:cs="Times New Roman"/>
          <w:sz w:val="24"/>
          <w:szCs w:val="24"/>
        </w:rPr>
      </w:pPr>
      <w:r w:rsidRPr="00EA1027">
        <w:rPr>
          <w:rFonts w:ascii="Times New Roman" w:hAnsi="Times New Roman" w:cs="Times New Roman"/>
          <w:sz w:val="24"/>
          <w:szCs w:val="24"/>
        </w:rPr>
        <w:t>T</w:t>
      </w:r>
      <w:r w:rsidRPr="00EA1027">
        <w:rPr>
          <w:rFonts w:ascii="Times New Roman" w:hAnsi="Times New Roman" w:cs="Times New Roman"/>
          <w:sz w:val="24"/>
          <w:szCs w:val="24"/>
          <w:lang w:val="fr-FR"/>
        </w:rPr>
        <w:t>elecommunications,</w:t>
      </w:r>
    </w:p>
    <w:p w14:paraId="5DCA6EB6" w14:textId="77777777" w:rsidR="00DD1B25" w:rsidRPr="00EA1027" w:rsidRDefault="009F0B74" w:rsidP="009A3736">
      <w:pPr>
        <w:pStyle w:val="maintext"/>
        <w:numPr>
          <w:ilvl w:val="1"/>
          <w:numId w:val="3"/>
        </w:numPr>
        <w:rPr>
          <w:rFonts w:ascii="Times New Roman" w:hAnsi="Times New Roman" w:cs="Times New Roman"/>
          <w:sz w:val="24"/>
          <w:szCs w:val="24"/>
        </w:rPr>
      </w:pPr>
      <w:r w:rsidRPr="00EA1027">
        <w:rPr>
          <w:rFonts w:ascii="Times New Roman" w:hAnsi="Times New Roman" w:cs="Times New Roman"/>
          <w:sz w:val="24"/>
          <w:szCs w:val="24"/>
        </w:rPr>
        <w:t>Command and data handling</w:t>
      </w:r>
    </w:p>
    <w:p w14:paraId="3A063042" w14:textId="77777777" w:rsidR="00DD1B25" w:rsidRPr="00EA1027" w:rsidRDefault="009F0B74" w:rsidP="009A3736">
      <w:pPr>
        <w:pStyle w:val="maintext"/>
        <w:numPr>
          <w:ilvl w:val="2"/>
          <w:numId w:val="4"/>
        </w:numPr>
        <w:rPr>
          <w:rFonts w:ascii="Times New Roman" w:hAnsi="Times New Roman" w:cs="Times New Roman"/>
          <w:sz w:val="24"/>
          <w:szCs w:val="24"/>
        </w:rPr>
      </w:pPr>
      <w:r w:rsidRPr="00EA1027">
        <w:rPr>
          <w:rFonts w:ascii="Times New Roman" w:hAnsi="Times New Roman" w:cs="Times New Roman"/>
          <w:sz w:val="24"/>
          <w:szCs w:val="24"/>
        </w:rPr>
        <w:t>data storage unit size (</w:t>
      </w:r>
      <w:proofErr w:type="spellStart"/>
      <w:r w:rsidRPr="00EA1027">
        <w:rPr>
          <w:rFonts w:ascii="Times New Roman" w:hAnsi="Times New Roman" w:cs="Times New Roman"/>
          <w:sz w:val="24"/>
          <w:szCs w:val="24"/>
        </w:rPr>
        <w:t>Mbits</w:t>
      </w:r>
      <w:proofErr w:type="spellEnd"/>
      <w:r w:rsidRPr="00EA1027">
        <w:rPr>
          <w:rFonts w:ascii="Times New Roman" w:hAnsi="Times New Roman" w:cs="Times New Roman"/>
          <w:sz w:val="24"/>
          <w:szCs w:val="24"/>
        </w:rPr>
        <w:t>)</w:t>
      </w:r>
    </w:p>
    <w:p w14:paraId="1A761C49" w14:textId="77777777" w:rsidR="00DD1B25" w:rsidRPr="00EA1027" w:rsidRDefault="009F0B74" w:rsidP="009A3736">
      <w:pPr>
        <w:pStyle w:val="maintext"/>
        <w:numPr>
          <w:ilvl w:val="2"/>
          <w:numId w:val="4"/>
        </w:numPr>
        <w:rPr>
          <w:rFonts w:ascii="Times New Roman" w:hAnsi="Times New Roman" w:cs="Times New Roman"/>
          <w:sz w:val="24"/>
          <w:szCs w:val="24"/>
        </w:rPr>
      </w:pPr>
      <w:r w:rsidRPr="00EA1027">
        <w:rPr>
          <w:rFonts w:ascii="Times New Roman" w:hAnsi="Times New Roman" w:cs="Times New Roman"/>
          <w:sz w:val="24"/>
          <w:szCs w:val="24"/>
        </w:rPr>
        <w:t>maximum storage record and playback rate</w:t>
      </w:r>
    </w:p>
    <w:p w14:paraId="4027DADC" w14:textId="77777777" w:rsidR="00DD1B25" w:rsidRPr="00EA1027" w:rsidRDefault="009F0B74" w:rsidP="009A3736">
      <w:pPr>
        <w:pStyle w:val="maintext"/>
        <w:numPr>
          <w:ilvl w:val="2"/>
          <w:numId w:val="4"/>
        </w:numPr>
        <w:rPr>
          <w:rFonts w:ascii="Times New Roman" w:hAnsi="Times New Roman" w:cs="Times New Roman"/>
          <w:sz w:val="24"/>
          <w:szCs w:val="24"/>
        </w:rPr>
      </w:pPr>
      <w:r w:rsidRPr="00EA1027">
        <w:rPr>
          <w:rFonts w:ascii="Times New Roman" w:hAnsi="Times New Roman" w:cs="Times New Roman"/>
          <w:sz w:val="24"/>
          <w:szCs w:val="24"/>
        </w:rPr>
        <w:t xml:space="preserve">spacecraft housekeeping data rates for nominal and </w:t>
      </w:r>
      <w:proofErr w:type="spellStart"/>
      <w:r w:rsidRPr="00EA1027">
        <w:rPr>
          <w:rFonts w:ascii="Times New Roman" w:hAnsi="Times New Roman" w:cs="Times New Roman"/>
          <w:sz w:val="24"/>
          <w:szCs w:val="24"/>
        </w:rPr>
        <w:t>safing</w:t>
      </w:r>
      <w:proofErr w:type="spellEnd"/>
      <w:r w:rsidRPr="00EA1027">
        <w:rPr>
          <w:rFonts w:ascii="Times New Roman" w:hAnsi="Times New Roman" w:cs="Times New Roman"/>
          <w:sz w:val="24"/>
          <w:szCs w:val="24"/>
        </w:rPr>
        <w:t xml:space="preserve"> strategy</w:t>
      </w:r>
    </w:p>
    <w:p w14:paraId="5404088E" w14:textId="77777777" w:rsidR="00DD1B25" w:rsidRPr="00EA1027" w:rsidRDefault="009F0B74" w:rsidP="009A3736">
      <w:pPr>
        <w:pStyle w:val="maintext"/>
        <w:numPr>
          <w:ilvl w:val="1"/>
          <w:numId w:val="3"/>
        </w:numPr>
      </w:pPr>
      <w:r w:rsidRPr="00EA1027">
        <w:rPr>
          <w:rFonts w:ascii="Times New Roman" w:hAnsi="Times New Roman" w:cs="Times New Roman"/>
          <w:sz w:val="24"/>
          <w:szCs w:val="24"/>
        </w:rPr>
        <w:t>In-flight fault management,</w:t>
      </w:r>
    </w:p>
    <w:p w14:paraId="39C9193C" w14:textId="77777777" w:rsidR="00DD1B25" w:rsidRPr="00EA1027" w:rsidRDefault="00DD1B25" w:rsidP="009A3736">
      <w:pPr>
        <w:pStyle w:val="maintext"/>
      </w:pPr>
    </w:p>
    <w:p w14:paraId="08792B8B" w14:textId="77777777" w:rsidR="00887E9D" w:rsidRPr="00EA1027" w:rsidRDefault="00887E9D" w:rsidP="009A3736">
      <w:pPr>
        <w:pStyle w:val="maintext"/>
      </w:pPr>
    </w:p>
    <w:p w14:paraId="2AC21D20" w14:textId="77777777" w:rsidR="00DD1B25" w:rsidRPr="00EA1027" w:rsidRDefault="009F0B74" w:rsidP="009A3736">
      <w:pPr>
        <w:pStyle w:val="a6"/>
        <w:numPr>
          <w:ilvl w:val="0"/>
          <w:numId w:val="2"/>
        </w:numPr>
        <w:outlineLvl w:val="0"/>
      </w:pPr>
      <w:r w:rsidRPr="00EA1027">
        <w:rPr>
          <w:rFonts w:ascii="Times New Roman" w:hAnsi="Times New Roman" w:cs="Times New Roman"/>
          <w:sz w:val="24"/>
          <w:szCs w:val="24"/>
        </w:rPr>
        <w:t>Mission operation profile [6-2-1][6-3-1]</w:t>
      </w:r>
      <w:r w:rsidRPr="00EA1027">
        <w:rPr>
          <w:rFonts w:ascii="Times New Roman" w:hAnsi="Times New Roman" w:cs="Times New Roman"/>
          <w:sz w:val="24"/>
          <w:szCs w:val="24"/>
        </w:rPr>
        <w:br/>
      </w:r>
      <w:r w:rsidRPr="00EA1027">
        <w:rPr>
          <w:rFonts w:ascii="Arial Unicode MS" w:eastAsia="游ゴシック体 ミディアム" w:hAnsi="Arial Unicode MS" w:hint="eastAsia"/>
          <w:lang w:val="ja-JP"/>
        </w:rPr>
        <w:t>ミッション運用方針案</w:t>
      </w:r>
    </w:p>
    <w:p w14:paraId="3B776EDA" w14:textId="6FE47410" w:rsidR="00882A45" w:rsidRDefault="00882A45" w:rsidP="009A3736">
      <w:pPr>
        <w:pStyle w:val="maintext"/>
        <w:rPr>
          <w:rFonts w:asciiTheme="minorHAnsi" w:eastAsiaTheme="minorHAnsi" w:hAnsiTheme="minorHAnsi" w:cs="ＭＳ 明朝"/>
          <w:lang w:val="ja-JP"/>
        </w:rPr>
      </w:pPr>
    </w:p>
    <w:p w14:paraId="2AD58C9F" w14:textId="039E811A" w:rsidR="00882A45" w:rsidRPr="00EA1027" w:rsidRDefault="0013666E" w:rsidP="009A3736">
      <w:pPr>
        <w:pStyle w:val="a6"/>
        <w:numPr>
          <w:ilvl w:val="1"/>
          <w:numId w:val="6"/>
        </w:numPr>
        <w:outlineLvl w:val="1"/>
      </w:pPr>
      <w:r w:rsidRPr="00EA1027">
        <w:rPr>
          <w:rFonts w:ascii="Times New Roman" w:hAnsi="Times New Roman" w:cs="Times New Roman"/>
          <w:sz w:val="24"/>
          <w:szCs w:val="24"/>
        </w:rPr>
        <w:t>Mission operation profile [6-2-1][6-3-1]</w:t>
      </w:r>
      <w:r w:rsidR="00882A45" w:rsidRPr="00D03B4E">
        <w:rPr>
          <w:rFonts w:ascii="Times New Roman" w:hAnsi="Times New Roman" w:cs="Times New Roman"/>
          <w:sz w:val="24"/>
          <w:szCs w:val="24"/>
        </w:rPr>
        <w:br/>
      </w:r>
      <w:r w:rsidRPr="00EA1027">
        <w:rPr>
          <w:rFonts w:ascii="Arial Unicode MS" w:eastAsia="游ゴシック体 ミディアム" w:hAnsi="Arial Unicode MS" w:hint="eastAsia"/>
          <w:lang w:val="ja-JP"/>
        </w:rPr>
        <w:t>ミッション</w:t>
      </w:r>
      <w:r>
        <w:rPr>
          <w:rFonts w:ascii="Arial Unicode MS" w:eastAsia="游ゴシック体 ミディアム" w:hAnsi="Arial Unicode MS" w:hint="eastAsia"/>
          <w:lang w:val="ja-JP"/>
        </w:rPr>
        <w:t>定常</w:t>
      </w:r>
      <w:r w:rsidRPr="00EA1027">
        <w:rPr>
          <w:rFonts w:ascii="Arial Unicode MS" w:eastAsia="游ゴシック体 ミディアム" w:hAnsi="Arial Unicode MS" w:hint="eastAsia"/>
          <w:lang w:val="ja-JP"/>
        </w:rPr>
        <w:t>運用方針案</w:t>
      </w:r>
      <w:r w:rsidR="00882A45" w:rsidRPr="00EA1027">
        <w:t xml:space="preserve"> </w:t>
      </w:r>
    </w:p>
    <w:p w14:paraId="45127632" w14:textId="2C9ED6B2" w:rsidR="0013666E" w:rsidRPr="00EA1027" w:rsidRDefault="0013666E" w:rsidP="009A3736">
      <w:pPr>
        <w:pStyle w:val="maintext"/>
        <w:rPr>
          <w:rFonts w:ascii="Times New Roman" w:hAnsi="Times New Roman" w:cs="Times New Roman"/>
          <w:sz w:val="24"/>
          <w:szCs w:val="24"/>
        </w:rPr>
      </w:pPr>
      <w:r w:rsidRPr="00EA1027">
        <w:rPr>
          <w:rFonts w:ascii="Times New Roman" w:hAnsi="Times New Roman" w:cs="Times New Roman"/>
          <w:sz w:val="24"/>
          <w:szCs w:val="24"/>
        </w:rPr>
        <w:t xml:space="preserve">This </w:t>
      </w:r>
      <w:r w:rsidR="00297D9A">
        <w:rPr>
          <w:rFonts w:ascii="Times New Roman" w:hAnsi="Times New Roman" w:cs="Times New Roman"/>
          <w:sz w:val="24"/>
          <w:szCs w:val="24"/>
        </w:rPr>
        <w:t>sub</w:t>
      </w:r>
      <w:r w:rsidRPr="00EA1027">
        <w:rPr>
          <w:rFonts w:ascii="Times New Roman" w:hAnsi="Times New Roman" w:cs="Times New Roman"/>
          <w:sz w:val="24"/>
          <w:szCs w:val="24"/>
        </w:rPr>
        <w:t>section shall discuss the mission operation (science observing/experiment) profile, including all mission-relevant parameters, such as orbit, navigation accuracy, operational time lines (including observing/experiment periods, data transmission periods and techniques, and time-critical events), etc.</w:t>
      </w:r>
    </w:p>
    <w:p w14:paraId="704D3972" w14:textId="77777777" w:rsidR="0013666E" w:rsidRPr="00EA1027" w:rsidRDefault="0013666E" w:rsidP="009A3736">
      <w:pPr>
        <w:pStyle w:val="maintext"/>
        <w:rPr>
          <w:rFonts w:ascii="Times New Roman" w:hAnsi="Times New Roman" w:cs="Times New Roman"/>
          <w:sz w:val="24"/>
          <w:szCs w:val="24"/>
        </w:rPr>
      </w:pPr>
      <w:r w:rsidRPr="00EA1027">
        <w:rPr>
          <w:rFonts w:ascii="Times New Roman" w:hAnsi="Times New Roman" w:cs="Times New Roman"/>
          <w:sz w:val="24"/>
          <w:szCs w:val="24"/>
        </w:rPr>
        <w:t>The following elements shall be addressed.</w:t>
      </w:r>
    </w:p>
    <w:p w14:paraId="5DA1D016" w14:textId="77777777" w:rsidR="0013666E" w:rsidRPr="00EA1027" w:rsidRDefault="0013666E" w:rsidP="009A3736">
      <w:pPr>
        <w:pStyle w:val="maintext"/>
        <w:numPr>
          <w:ilvl w:val="1"/>
          <w:numId w:val="5"/>
        </w:numPr>
        <w:rPr>
          <w:rFonts w:ascii="Times New Roman" w:hAnsi="Times New Roman" w:cs="Times New Roman"/>
          <w:sz w:val="24"/>
          <w:szCs w:val="24"/>
        </w:rPr>
      </w:pPr>
      <w:r w:rsidRPr="00EA1027">
        <w:rPr>
          <w:rFonts w:ascii="Times New Roman" w:hAnsi="Times New Roman" w:cs="Times New Roman"/>
          <w:sz w:val="24"/>
          <w:szCs w:val="24"/>
        </w:rPr>
        <w:t>Ground systems and facilities, including supporting ground software required  for development and testing;</w:t>
      </w:r>
    </w:p>
    <w:p w14:paraId="23B8B7A2" w14:textId="77777777" w:rsidR="0013666E" w:rsidRPr="00EA1027" w:rsidRDefault="0013666E" w:rsidP="009A3736">
      <w:pPr>
        <w:pStyle w:val="maintext"/>
        <w:numPr>
          <w:ilvl w:val="1"/>
          <w:numId w:val="5"/>
        </w:numPr>
        <w:rPr>
          <w:rFonts w:ascii="Times New Roman" w:hAnsi="Times New Roman" w:cs="Times New Roman"/>
          <w:sz w:val="24"/>
          <w:szCs w:val="24"/>
        </w:rPr>
      </w:pPr>
      <w:r w:rsidRPr="00EA1027">
        <w:rPr>
          <w:rFonts w:ascii="Times New Roman" w:hAnsi="Times New Roman" w:cs="Times New Roman"/>
          <w:sz w:val="24"/>
          <w:szCs w:val="24"/>
        </w:rPr>
        <w:t>Telecommunications, Tracking, and Navigation</w:t>
      </w:r>
    </w:p>
    <w:p w14:paraId="00697AF3" w14:textId="77777777" w:rsidR="0013666E" w:rsidRPr="00EA1027" w:rsidRDefault="0013666E" w:rsidP="009A3736">
      <w:pPr>
        <w:pStyle w:val="maintext"/>
        <w:numPr>
          <w:ilvl w:val="1"/>
          <w:numId w:val="5"/>
        </w:numPr>
        <w:rPr>
          <w:rFonts w:ascii="Times New Roman" w:hAnsi="Times New Roman" w:cs="Times New Roman"/>
          <w:sz w:val="24"/>
          <w:szCs w:val="24"/>
        </w:rPr>
      </w:pPr>
      <w:r w:rsidRPr="00EA1027">
        <w:rPr>
          <w:rFonts w:ascii="Times New Roman" w:hAnsi="Times New Roman" w:cs="Times New Roman"/>
          <w:sz w:val="24"/>
          <w:szCs w:val="24"/>
        </w:rPr>
        <w:t>Description of approach for acquiring and returning critical event data</w:t>
      </w:r>
    </w:p>
    <w:p w14:paraId="699E7F7C" w14:textId="77777777" w:rsidR="0013666E" w:rsidRPr="00EA1027" w:rsidRDefault="0013666E" w:rsidP="009A3736">
      <w:pPr>
        <w:pStyle w:val="maintext"/>
        <w:numPr>
          <w:ilvl w:val="1"/>
          <w:numId w:val="5"/>
        </w:numPr>
        <w:rPr>
          <w:rFonts w:ascii="Times New Roman" w:hAnsi="Times New Roman" w:cs="Times New Roman"/>
          <w:sz w:val="24"/>
          <w:szCs w:val="24"/>
        </w:rPr>
      </w:pPr>
      <w:r w:rsidRPr="00EA1027">
        <w:rPr>
          <w:rFonts w:ascii="Times New Roman" w:hAnsi="Times New Roman" w:cs="Times New Roman"/>
          <w:sz w:val="24"/>
          <w:szCs w:val="24"/>
        </w:rPr>
        <w:t>A high-level operations plan, including nominal sequence planning and commanding.</w:t>
      </w:r>
    </w:p>
    <w:p w14:paraId="008DB5A2" w14:textId="77777777" w:rsidR="0013666E" w:rsidRPr="00EA1027" w:rsidRDefault="0013666E" w:rsidP="009A3736">
      <w:pPr>
        <w:pStyle w:val="maintext"/>
      </w:pPr>
      <w:r w:rsidRPr="00EA1027">
        <w:rPr>
          <w:rFonts w:ascii="Times New Roman" w:hAnsi="Times New Roman" w:cs="Times New Roman"/>
          <w:sz w:val="24"/>
          <w:szCs w:val="24"/>
        </w:rPr>
        <w:t>It must be shown how those parameters are derived to assure science objectives.</w:t>
      </w:r>
    </w:p>
    <w:p w14:paraId="577DB3D5" w14:textId="77777777" w:rsidR="0013666E" w:rsidRPr="00EA1027" w:rsidRDefault="0013666E" w:rsidP="009A3736">
      <w:pPr>
        <w:pStyle w:val="maintext"/>
        <w:rPr>
          <w:rFonts w:asciiTheme="minorHAnsi" w:eastAsiaTheme="minorHAnsi" w:hAnsiTheme="minorHAnsi"/>
        </w:rPr>
      </w:pPr>
      <w:r w:rsidRPr="00EA1027">
        <w:rPr>
          <w:rFonts w:asciiTheme="minorHAnsi" w:eastAsiaTheme="minorHAnsi" w:hAnsiTheme="minorHAnsi" w:cs="ＭＳ 明朝" w:hint="eastAsia"/>
          <w:lang w:val="ja-JP"/>
        </w:rPr>
        <w:t>実験・観測・分析などを実現するために必要なミッション運用方針案を示すこと</w:t>
      </w:r>
    </w:p>
    <w:p w14:paraId="21FA56F7" w14:textId="6A1A32A5" w:rsidR="00DD1B25" w:rsidRPr="0013666E" w:rsidRDefault="0013666E" w:rsidP="009A3736">
      <w:pPr>
        <w:pStyle w:val="maintext"/>
        <w:rPr>
          <w:rFonts w:asciiTheme="minorHAnsi" w:eastAsiaTheme="minorHAnsi" w:hAnsiTheme="minorHAnsi" w:cs="ＭＳ 明朝"/>
          <w:lang w:val="ja-JP"/>
        </w:rPr>
      </w:pPr>
      <w:r w:rsidRPr="00EA1027">
        <w:rPr>
          <w:rFonts w:asciiTheme="minorHAnsi" w:eastAsiaTheme="minorHAnsi" w:hAnsiTheme="minorHAnsi" w:cs="ＭＳ 明朝" w:hint="eastAsia"/>
          <w:lang w:val="ja-JP"/>
        </w:rPr>
        <w:t>ミッション運用方針案がミッションの科学目的からどのように要請されているか明確であること。</w:t>
      </w:r>
    </w:p>
    <w:p w14:paraId="200CA1AF" w14:textId="77777777" w:rsidR="0013666E" w:rsidRDefault="0013666E" w:rsidP="009A3736">
      <w:pPr>
        <w:pStyle w:val="maintext"/>
        <w:rPr>
          <w:rFonts w:ascii="Times New Roman" w:hAnsi="Times New Roman" w:cs="Times New Roman"/>
          <w:sz w:val="24"/>
          <w:szCs w:val="24"/>
        </w:rPr>
      </w:pPr>
    </w:p>
    <w:p w14:paraId="74F37D20" w14:textId="5330E929" w:rsidR="00501090" w:rsidRPr="00492EE8" w:rsidRDefault="00492EE8" w:rsidP="009A3736">
      <w:pPr>
        <w:pStyle w:val="a6"/>
        <w:numPr>
          <w:ilvl w:val="1"/>
          <w:numId w:val="6"/>
        </w:numPr>
        <w:outlineLvl w:val="1"/>
        <w:rPr>
          <w:rFonts w:asciiTheme="minorHAnsi" w:eastAsiaTheme="minorHAnsi" w:hAnsiTheme="minorHAnsi" w:cstheme="minorHAnsi"/>
        </w:rPr>
      </w:pPr>
      <w:r>
        <w:rPr>
          <w:rFonts w:ascii="Times New Roman" w:hAnsi="Times New Roman" w:cs="Times New Roman"/>
          <w:sz w:val="24"/>
          <w:szCs w:val="24"/>
        </w:rPr>
        <w:t>Post-mission operation</w:t>
      </w:r>
      <w:r w:rsidR="00501090" w:rsidRPr="00D03B4E">
        <w:rPr>
          <w:rFonts w:ascii="Times New Roman" w:hAnsi="Times New Roman" w:cs="Times New Roman"/>
          <w:sz w:val="24"/>
          <w:szCs w:val="24"/>
        </w:rPr>
        <w:t xml:space="preserve"> [12-2-1]</w:t>
      </w:r>
      <w:r w:rsidR="00501090" w:rsidRPr="00D03B4E">
        <w:rPr>
          <w:rFonts w:ascii="Times New Roman" w:hAnsi="Times New Roman" w:cs="Times New Roman"/>
          <w:sz w:val="24"/>
          <w:szCs w:val="24"/>
        </w:rPr>
        <w:br/>
      </w:r>
      <w:r w:rsidRPr="00492EE8">
        <w:rPr>
          <w:rFonts w:asciiTheme="minorHAnsi" w:eastAsiaTheme="minorHAnsi" w:hAnsiTheme="minorHAnsi" w:cstheme="minorHAnsi" w:hint="eastAsia"/>
        </w:rPr>
        <w:t>後期運用</w:t>
      </w:r>
      <w:r w:rsidR="00501090" w:rsidRPr="00492EE8">
        <w:rPr>
          <w:rFonts w:asciiTheme="minorHAnsi" w:eastAsiaTheme="minorHAnsi" w:hAnsiTheme="minorHAnsi" w:cstheme="minorHAnsi"/>
        </w:rPr>
        <w:t xml:space="preserve"> </w:t>
      </w:r>
    </w:p>
    <w:p w14:paraId="6B3E2BC5" w14:textId="53A1A601" w:rsidR="00A1591A" w:rsidRDefault="00A1591A" w:rsidP="009A3736">
      <w:pPr>
        <w:pStyle w:val="maintext"/>
        <w:rPr>
          <w:rFonts w:ascii="Times New Roman" w:hAnsi="Times New Roman" w:cs="Times New Roman"/>
          <w:sz w:val="24"/>
          <w:szCs w:val="24"/>
        </w:rPr>
      </w:pPr>
      <w:r w:rsidRPr="00EA1027">
        <w:rPr>
          <w:rFonts w:ascii="Times New Roman" w:hAnsi="Times New Roman" w:cs="Times New Roman"/>
          <w:sz w:val="24"/>
          <w:szCs w:val="24"/>
        </w:rPr>
        <w:t xml:space="preserve">This </w:t>
      </w:r>
      <w:r>
        <w:rPr>
          <w:rFonts w:ascii="Times New Roman" w:hAnsi="Times New Roman" w:cs="Times New Roman"/>
          <w:sz w:val="24"/>
          <w:szCs w:val="24"/>
        </w:rPr>
        <w:t>sub</w:t>
      </w:r>
      <w:r w:rsidRPr="00EA1027">
        <w:rPr>
          <w:rFonts w:ascii="Times New Roman" w:hAnsi="Times New Roman" w:cs="Times New Roman"/>
          <w:sz w:val="24"/>
          <w:szCs w:val="24"/>
        </w:rPr>
        <w:t>section shall discuss the</w:t>
      </w:r>
      <w:r>
        <w:rPr>
          <w:rFonts w:ascii="Times New Roman" w:hAnsi="Times New Roman" w:cs="Times New Roman"/>
          <w:sz w:val="24"/>
          <w:szCs w:val="24"/>
        </w:rPr>
        <w:t xml:space="preserve"> post-mission operation</w:t>
      </w:r>
      <w:r w:rsidR="00751798">
        <w:rPr>
          <w:rFonts w:ascii="Times New Roman" w:hAnsi="Times New Roman" w:cs="Times New Roman"/>
          <w:sz w:val="24"/>
          <w:szCs w:val="24"/>
        </w:rPr>
        <w:t>;</w:t>
      </w:r>
      <w:r>
        <w:rPr>
          <w:rFonts w:ascii="Times New Roman" w:hAnsi="Times New Roman" w:cs="Times New Roman" w:hint="eastAsia"/>
          <w:sz w:val="24"/>
          <w:szCs w:val="24"/>
        </w:rPr>
        <w:t xml:space="preserve"> </w:t>
      </w:r>
      <w:r w:rsidR="00751798">
        <w:rPr>
          <w:rFonts w:ascii="Times New Roman" w:hAnsi="Times New Roman" w:cs="Times New Roman"/>
          <w:sz w:val="24"/>
          <w:szCs w:val="24"/>
        </w:rPr>
        <w:t>its</w:t>
      </w:r>
      <w:r w:rsidR="004206AB">
        <w:rPr>
          <w:rFonts w:ascii="Times New Roman" w:hAnsi="Times New Roman" w:cs="Times New Roman"/>
          <w:sz w:val="24"/>
          <w:szCs w:val="24"/>
        </w:rPr>
        <w:t xml:space="preserve"> maximum period and resources including human and cost, </w:t>
      </w:r>
      <w:r w:rsidR="00E3052D">
        <w:rPr>
          <w:rFonts w:ascii="Times New Roman" w:hAnsi="Times New Roman" w:cs="Times New Roman"/>
          <w:sz w:val="24"/>
          <w:szCs w:val="24"/>
        </w:rPr>
        <w:t xml:space="preserve">as well as its scientific </w:t>
      </w:r>
      <w:r w:rsidR="00BF6626">
        <w:rPr>
          <w:rFonts w:ascii="Times New Roman" w:hAnsi="Times New Roman" w:cs="Times New Roman"/>
          <w:sz w:val="24"/>
          <w:szCs w:val="24"/>
        </w:rPr>
        <w:t xml:space="preserve">objectives and </w:t>
      </w:r>
      <w:r w:rsidR="00E3052D">
        <w:rPr>
          <w:rFonts w:ascii="Times New Roman" w:hAnsi="Times New Roman" w:cs="Times New Roman"/>
          <w:sz w:val="24"/>
          <w:szCs w:val="24"/>
        </w:rPr>
        <w:t>achi</w:t>
      </w:r>
      <w:r w:rsidR="00BF6626">
        <w:rPr>
          <w:rFonts w:ascii="Times New Roman" w:hAnsi="Times New Roman" w:cs="Times New Roman"/>
          <w:sz w:val="24"/>
          <w:szCs w:val="24"/>
        </w:rPr>
        <w:t>e</w:t>
      </w:r>
      <w:r w:rsidR="00E3052D">
        <w:rPr>
          <w:rFonts w:ascii="Times New Roman" w:hAnsi="Times New Roman" w:cs="Times New Roman"/>
          <w:sz w:val="24"/>
          <w:szCs w:val="24"/>
        </w:rPr>
        <w:t>v</w:t>
      </w:r>
      <w:r w:rsidR="00BF6626">
        <w:rPr>
          <w:rFonts w:ascii="Times New Roman" w:hAnsi="Times New Roman" w:cs="Times New Roman"/>
          <w:sz w:val="24"/>
          <w:szCs w:val="24"/>
        </w:rPr>
        <w:t>e</w:t>
      </w:r>
      <w:r w:rsidR="00E3052D">
        <w:rPr>
          <w:rFonts w:ascii="Times New Roman" w:hAnsi="Times New Roman" w:cs="Times New Roman"/>
          <w:sz w:val="24"/>
          <w:szCs w:val="24"/>
        </w:rPr>
        <w:t>ments</w:t>
      </w:r>
      <w:r w:rsidR="00BF6626">
        <w:rPr>
          <w:rFonts w:ascii="Times New Roman" w:hAnsi="Times New Roman" w:cs="Times New Roman"/>
          <w:sz w:val="24"/>
          <w:szCs w:val="24"/>
        </w:rPr>
        <w:t>.</w:t>
      </w:r>
      <w:r w:rsidR="00CF580D">
        <w:rPr>
          <w:rFonts w:ascii="Times New Roman" w:hAnsi="Times New Roman" w:cs="Times New Roman"/>
          <w:sz w:val="24"/>
          <w:szCs w:val="24"/>
        </w:rPr>
        <w:t xml:space="preserve"> Th</w:t>
      </w:r>
      <w:r w:rsidR="00013D11">
        <w:rPr>
          <w:rFonts w:ascii="Times New Roman" w:hAnsi="Times New Roman" w:cs="Times New Roman"/>
          <w:sz w:val="24"/>
          <w:szCs w:val="24"/>
        </w:rPr>
        <w:t>is ba</w:t>
      </w:r>
      <w:r w:rsidR="005A3B0E">
        <w:rPr>
          <w:rFonts w:ascii="Times New Roman" w:hAnsi="Times New Roman" w:cs="Times New Roman"/>
          <w:sz w:val="24"/>
          <w:szCs w:val="24"/>
        </w:rPr>
        <w:t>l</w:t>
      </w:r>
      <w:r w:rsidR="00013D11">
        <w:rPr>
          <w:rFonts w:ascii="Times New Roman" w:hAnsi="Times New Roman" w:cs="Times New Roman"/>
          <w:sz w:val="24"/>
          <w:szCs w:val="24"/>
        </w:rPr>
        <w:t xml:space="preserve">ance between </w:t>
      </w:r>
      <w:r w:rsidR="005A3B0E">
        <w:rPr>
          <w:rFonts w:ascii="Times New Roman" w:hAnsi="Times New Roman" w:cs="Times New Roman"/>
          <w:sz w:val="24"/>
          <w:szCs w:val="24"/>
        </w:rPr>
        <w:t xml:space="preserve">scientific achievements and costs </w:t>
      </w:r>
      <w:r w:rsidR="00F6159D">
        <w:rPr>
          <w:rFonts w:ascii="Times New Roman" w:hAnsi="Times New Roman" w:cs="Times New Roman"/>
          <w:sz w:val="24"/>
          <w:szCs w:val="24"/>
        </w:rPr>
        <w:t>shall be discussed in this review procedure.</w:t>
      </w:r>
    </w:p>
    <w:p w14:paraId="3C142505" w14:textId="2B78B6F7" w:rsidR="00501090" w:rsidRPr="00DA0FF4" w:rsidRDefault="00DA0FF4" w:rsidP="009A3736">
      <w:pPr>
        <w:pStyle w:val="maintext"/>
        <w:rPr>
          <w:rFonts w:ascii="Times New Roman" w:hAnsi="Times New Roman" w:cs="Times New Roman"/>
          <w:sz w:val="24"/>
          <w:szCs w:val="24"/>
        </w:rPr>
      </w:pPr>
      <w:r>
        <w:rPr>
          <w:rFonts w:asciiTheme="minorHAnsi" w:eastAsiaTheme="minorHAnsi" w:hAnsiTheme="minorHAnsi" w:cs="ＭＳ 明朝" w:hint="eastAsia"/>
          <w:lang w:val="ja-JP"/>
        </w:rPr>
        <w:t>定常運用終了後に</w:t>
      </w:r>
      <w:r w:rsidR="00D57699">
        <w:rPr>
          <w:rFonts w:asciiTheme="minorHAnsi" w:eastAsiaTheme="minorHAnsi" w:hAnsiTheme="minorHAnsi" w:cs="ＭＳ 明朝" w:hint="eastAsia"/>
          <w:lang w:val="ja-JP"/>
        </w:rPr>
        <w:t>宇宙機が健全であった場合に要望する最大期間の後期運用について、</w:t>
      </w:r>
      <w:r w:rsidR="00910A08">
        <w:rPr>
          <w:rFonts w:asciiTheme="minorHAnsi" w:eastAsiaTheme="minorHAnsi" w:hAnsiTheme="minorHAnsi" w:cs="ＭＳ 明朝" w:hint="eastAsia"/>
          <w:lang w:val="ja-JP"/>
        </w:rPr>
        <w:t>その科学目的、成果、および</w:t>
      </w:r>
      <w:r w:rsidR="00D46D12">
        <w:rPr>
          <w:rFonts w:asciiTheme="minorHAnsi" w:eastAsiaTheme="minorHAnsi" w:hAnsiTheme="minorHAnsi" w:cs="ＭＳ 明朝" w:hint="eastAsia"/>
          <w:lang w:val="ja-JP"/>
        </w:rPr>
        <w:t>必用な</w:t>
      </w:r>
      <w:r w:rsidR="00D85BA0">
        <w:rPr>
          <w:rFonts w:asciiTheme="minorHAnsi" w:eastAsiaTheme="minorHAnsi" w:hAnsiTheme="minorHAnsi" w:cs="ＭＳ 明朝" w:hint="eastAsia"/>
          <w:lang w:val="ja-JP"/>
        </w:rPr>
        <w:t>リソース</w:t>
      </w:r>
      <w:r w:rsidR="00910A08" w:rsidRPr="00A1591A">
        <w:rPr>
          <w:rFonts w:asciiTheme="minorHAnsi" w:eastAsiaTheme="minorHAnsi" w:hAnsiTheme="minorHAnsi" w:cs="ＭＳ 明朝" w:hint="eastAsia"/>
        </w:rPr>
        <w:t>（</w:t>
      </w:r>
      <w:r w:rsidR="00910A08">
        <w:rPr>
          <w:rFonts w:asciiTheme="minorHAnsi" w:eastAsiaTheme="minorHAnsi" w:hAnsiTheme="minorHAnsi" w:cs="ＭＳ 明朝" w:hint="eastAsia"/>
          <w:lang w:val="ja-JP"/>
        </w:rPr>
        <w:t>人的、</w:t>
      </w:r>
      <w:r w:rsidR="00D85BA0">
        <w:rPr>
          <w:rFonts w:asciiTheme="minorHAnsi" w:eastAsiaTheme="minorHAnsi" w:hAnsiTheme="minorHAnsi" w:cs="ＭＳ 明朝" w:hint="eastAsia"/>
          <w:lang w:val="ja-JP"/>
        </w:rPr>
        <w:t>コスト</w:t>
      </w:r>
      <w:r w:rsidR="00910A08">
        <w:rPr>
          <w:rFonts w:asciiTheme="minorHAnsi" w:eastAsiaTheme="minorHAnsi" w:hAnsiTheme="minorHAnsi" w:cs="ＭＳ 明朝" w:hint="eastAsia"/>
          <w:lang w:val="ja-JP"/>
        </w:rPr>
        <w:t>的</w:t>
      </w:r>
      <w:r w:rsidR="00910A08" w:rsidRPr="00A1591A">
        <w:rPr>
          <w:rFonts w:asciiTheme="minorHAnsi" w:eastAsiaTheme="minorHAnsi" w:hAnsiTheme="minorHAnsi" w:cs="ＭＳ 明朝" w:hint="eastAsia"/>
        </w:rPr>
        <w:t>）</w:t>
      </w:r>
      <w:r w:rsidR="00D46D12">
        <w:rPr>
          <w:rFonts w:asciiTheme="minorHAnsi" w:eastAsiaTheme="minorHAnsi" w:hAnsiTheme="minorHAnsi" w:cs="ＭＳ 明朝" w:hint="eastAsia"/>
          <w:lang w:val="ja-JP"/>
        </w:rPr>
        <w:t>について示すこと。</w:t>
      </w:r>
      <w:r w:rsidR="005B4D99">
        <w:rPr>
          <w:rFonts w:asciiTheme="minorHAnsi" w:eastAsiaTheme="minorHAnsi" w:hAnsiTheme="minorHAnsi" w:cs="ＭＳ 明朝" w:hint="eastAsia"/>
          <w:lang w:val="ja-JP"/>
        </w:rPr>
        <w:t>ここでの成果とコストのバランスも、</w:t>
      </w:r>
      <w:r w:rsidR="00CF580D">
        <w:rPr>
          <w:rFonts w:asciiTheme="minorHAnsi" w:eastAsiaTheme="minorHAnsi" w:hAnsiTheme="minorHAnsi" w:cs="ＭＳ 明朝" w:hint="eastAsia"/>
          <w:lang w:val="ja-JP"/>
        </w:rPr>
        <w:t>本ミッションコンセプト審査の中で審査される。</w:t>
      </w:r>
    </w:p>
    <w:p w14:paraId="2405289B" w14:textId="77777777" w:rsidR="00501090" w:rsidRPr="00501090" w:rsidRDefault="00501090" w:rsidP="009A3736">
      <w:pPr>
        <w:pStyle w:val="maintext"/>
        <w:rPr>
          <w:rFonts w:ascii="Times New Roman" w:hAnsi="Times New Roman" w:cs="Times New Roman"/>
          <w:sz w:val="24"/>
          <w:szCs w:val="24"/>
        </w:rPr>
      </w:pPr>
    </w:p>
    <w:p w14:paraId="1BE70684" w14:textId="77777777" w:rsidR="00DD1B25" w:rsidRPr="00EA1027" w:rsidRDefault="00DD1B25" w:rsidP="009A3736">
      <w:pPr>
        <w:pStyle w:val="maintext"/>
        <w:rPr>
          <w:rFonts w:ascii="Times New Roman" w:hAnsi="Times New Roman" w:cs="Times New Roman"/>
          <w:sz w:val="24"/>
          <w:szCs w:val="24"/>
        </w:rPr>
      </w:pPr>
    </w:p>
    <w:p w14:paraId="08F1C60E" w14:textId="633B71F0" w:rsidR="00DD1B25" w:rsidRDefault="009F0B74" w:rsidP="009A3736">
      <w:pPr>
        <w:pStyle w:val="a6"/>
        <w:numPr>
          <w:ilvl w:val="0"/>
          <w:numId w:val="2"/>
        </w:numPr>
        <w:outlineLvl w:val="0"/>
      </w:pPr>
      <w:r w:rsidRPr="00EA1027">
        <w:rPr>
          <w:rFonts w:ascii="Times New Roman" w:hAnsi="Times New Roman" w:cs="Times New Roman"/>
          <w:sz w:val="24"/>
          <w:szCs w:val="24"/>
        </w:rPr>
        <w:t>Trade</w:t>
      </w:r>
      <w:r w:rsidR="00340967">
        <w:rPr>
          <w:rFonts w:ascii="Times New Roman" w:hAnsi="Times New Roman" w:cs="Times New Roman"/>
          <w:sz w:val="24"/>
          <w:szCs w:val="24"/>
        </w:rPr>
        <w:t>-off</w:t>
      </w:r>
      <w:r w:rsidRPr="00EA1027">
        <w:rPr>
          <w:rFonts w:ascii="Times New Roman" w:hAnsi="Times New Roman" w:cs="Times New Roman"/>
          <w:sz w:val="24"/>
          <w:szCs w:val="24"/>
        </w:rPr>
        <w:t xml:space="preserve"> studies among mission concepts</w:t>
      </w:r>
      <w:r w:rsidRPr="00EA1027">
        <w:rPr>
          <w:rFonts w:ascii="Arial Unicode MS" w:hAnsi="Arial Unicode MS"/>
        </w:rPr>
        <w:br/>
      </w:r>
      <w:r w:rsidRPr="00EA1027">
        <w:rPr>
          <w:rFonts w:ascii="Arial Unicode MS" w:eastAsia="游ゴシック体 ミディアム" w:hAnsi="Arial Unicode MS" w:hint="eastAsia"/>
          <w:lang w:val="ja-JP"/>
        </w:rPr>
        <w:t>異なるミッションコンセプトとの</w:t>
      </w:r>
      <w:r w:rsidRPr="00EA1027">
        <w:t>trade off</w:t>
      </w:r>
    </w:p>
    <w:p w14:paraId="32D86810" w14:textId="77777777" w:rsidR="00317A7B" w:rsidRPr="00EA1027" w:rsidRDefault="00317A7B" w:rsidP="009A3736">
      <w:pPr>
        <w:pStyle w:val="a6"/>
        <w:ind w:left="567"/>
        <w:outlineLvl w:val="0"/>
      </w:pPr>
    </w:p>
    <w:p w14:paraId="3E47C13B" w14:textId="7FE92E7D" w:rsidR="00DD1B25" w:rsidRPr="00EA1027" w:rsidRDefault="009F0B74" w:rsidP="009A3736">
      <w:pPr>
        <w:pStyle w:val="a6"/>
        <w:numPr>
          <w:ilvl w:val="1"/>
          <w:numId w:val="6"/>
        </w:numPr>
        <w:outlineLvl w:val="1"/>
      </w:pPr>
      <w:r w:rsidRPr="00D03B4E">
        <w:rPr>
          <w:rFonts w:ascii="Times New Roman" w:hAnsi="Times New Roman" w:cs="Times New Roman"/>
          <w:sz w:val="24"/>
          <w:szCs w:val="24"/>
        </w:rPr>
        <w:t>Trade</w:t>
      </w:r>
      <w:r w:rsidR="00340967">
        <w:rPr>
          <w:rFonts w:ascii="Times New Roman" w:hAnsi="Times New Roman" w:cs="Times New Roman"/>
          <w:sz w:val="24"/>
          <w:szCs w:val="24"/>
        </w:rPr>
        <w:t>-off</w:t>
      </w:r>
      <w:r w:rsidRPr="00D03B4E">
        <w:rPr>
          <w:rFonts w:ascii="Times New Roman" w:hAnsi="Times New Roman" w:cs="Times New Roman"/>
          <w:sz w:val="24"/>
          <w:szCs w:val="24"/>
        </w:rPr>
        <w:t xml:space="preserve"> space [12-2-1]</w:t>
      </w:r>
      <w:r w:rsidRPr="00D03B4E">
        <w:rPr>
          <w:rFonts w:ascii="Times New Roman" w:hAnsi="Times New Roman" w:cs="Times New Roman"/>
          <w:sz w:val="24"/>
          <w:szCs w:val="24"/>
        </w:rPr>
        <w:br/>
      </w:r>
      <w:r w:rsidR="00D03B4E">
        <w:rPr>
          <w:rFonts w:asciiTheme="minorHAnsi" w:eastAsiaTheme="minorHAnsi" w:hAnsiTheme="minorHAnsi" w:cs="ＭＳ ゴシック" w:hint="eastAsia"/>
          <w:lang w:val="ja-JP"/>
        </w:rPr>
        <w:t>トレードオフ</w:t>
      </w:r>
      <w:r w:rsidR="00F75EC1">
        <w:rPr>
          <w:rFonts w:asciiTheme="minorHAnsi" w:eastAsiaTheme="minorHAnsi" w:hAnsiTheme="minorHAnsi" w:cs="ＭＳ ゴシック" w:hint="eastAsia"/>
          <w:lang w:val="ja-JP"/>
        </w:rPr>
        <w:t>スタディの</w:t>
      </w:r>
      <w:r w:rsidRPr="00EA1027">
        <w:rPr>
          <w:rFonts w:asciiTheme="minorHAnsi" w:eastAsiaTheme="minorHAnsi" w:hAnsiTheme="minorHAnsi" w:cs="ＭＳ ゴシック" w:hint="eastAsia"/>
          <w:lang w:val="ja-JP"/>
        </w:rPr>
        <w:t>対</w:t>
      </w:r>
      <w:r w:rsidRPr="00EA1027">
        <w:rPr>
          <w:rFonts w:ascii="Arial Unicode MS" w:eastAsia="游ゴシック体 ミディアム" w:hAnsi="Arial Unicode MS" w:hint="eastAsia"/>
          <w:lang w:val="ja-JP"/>
        </w:rPr>
        <w:t>象</w:t>
      </w:r>
      <w:r w:rsidRPr="00EA1027">
        <w:t xml:space="preserve"> </w:t>
      </w:r>
    </w:p>
    <w:p w14:paraId="61CCCC79" w14:textId="2DA55D5D" w:rsidR="00DD1B25" w:rsidRPr="00EA1027" w:rsidRDefault="009F0B74" w:rsidP="009A3736">
      <w:pPr>
        <w:pStyle w:val="maintext"/>
        <w:rPr>
          <w:rFonts w:ascii="Times New Roman" w:hAnsi="Times New Roman" w:cs="Times New Roman"/>
          <w:sz w:val="24"/>
          <w:szCs w:val="24"/>
        </w:rPr>
      </w:pPr>
      <w:r w:rsidRPr="00EA1027">
        <w:rPr>
          <w:rFonts w:ascii="Times New Roman" w:hAnsi="Times New Roman" w:cs="Times New Roman"/>
          <w:sz w:val="24"/>
          <w:szCs w:val="24"/>
        </w:rPr>
        <w:t>In this subsection, investigations and/or instrumentations which will be studied as reference shall be listed .  They may have different cost, risks, and</w:t>
      </w:r>
      <w:r w:rsidR="00164690">
        <w:rPr>
          <w:rFonts w:ascii="Times New Roman" w:hAnsi="Times New Roman" w:cs="Times New Roman"/>
          <w:sz w:val="24"/>
          <w:szCs w:val="24"/>
        </w:rPr>
        <w:t xml:space="preserve"> programmatic </w:t>
      </w:r>
      <w:r w:rsidRPr="00EA1027">
        <w:rPr>
          <w:rFonts w:ascii="Times New Roman" w:hAnsi="Times New Roman" w:cs="Times New Roman"/>
          <w:sz w:val="24"/>
          <w:szCs w:val="24"/>
        </w:rPr>
        <w:t>issues.</w:t>
      </w:r>
    </w:p>
    <w:p w14:paraId="08CD2836" w14:textId="77777777" w:rsidR="00DD1B25" w:rsidRPr="00EA1027" w:rsidRDefault="009F0B74" w:rsidP="009A3736">
      <w:pPr>
        <w:pStyle w:val="a9"/>
        <w:rPr>
          <w:rFonts w:hint="default"/>
          <w:lang w:val="en-US"/>
        </w:rPr>
      </w:pPr>
      <w:r w:rsidRPr="00EA1027">
        <w:t>比較</w:t>
      </w:r>
      <w:r w:rsidRPr="00EA1027">
        <w:rPr>
          <w:rFonts w:asciiTheme="minorHAnsi" w:eastAsiaTheme="minorHAnsi" w:hAnsiTheme="minorHAnsi" w:cs="ＭＳ ゴシック"/>
        </w:rPr>
        <w:t>対</w:t>
      </w:r>
      <w:r w:rsidRPr="00EA1027">
        <w:t>象として</w:t>
      </w:r>
      <w:r w:rsidRPr="00EA1027">
        <w:rPr>
          <w:rFonts w:asciiTheme="minorHAnsi" w:eastAsiaTheme="minorHAnsi" w:hAnsiTheme="minorHAnsi" w:cs="ＭＳ ゴシック"/>
        </w:rPr>
        <w:t>検</w:t>
      </w:r>
      <w:r w:rsidRPr="00EA1027">
        <w:t>討すべき</w:t>
      </w:r>
      <w:r w:rsidRPr="00EA1027">
        <w:rPr>
          <w:lang w:val="en-US"/>
        </w:rPr>
        <w:t>，</w:t>
      </w:r>
      <w:r w:rsidRPr="00EA1027">
        <w:t>コスト</w:t>
      </w:r>
      <w:r w:rsidRPr="00EA1027">
        <w:rPr>
          <w:rFonts w:ascii="ＭＳ ゴシック" w:eastAsia="ＭＳ ゴシック" w:hAnsi="ＭＳ ゴシック" w:cs="ＭＳ ゴシック"/>
        </w:rPr>
        <w:t>・</w:t>
      </w:r>
      <w:r w:rsidRPr="00EA1027">
        <w:t>リスク</w:t>
      </w:r>
      <w:r w:rsidRPr="00EA1027">
        <w:rPr>
          <w:rFonts w:ascii="ＭＳ ゴシック" w:eastAsia="ＭＳ ゴシック" w:hAnsi="ＭＳ ゴシック" w:cs="ＭＳ ゴシック"/>
        </w:rPr>
        <w:t>・</w:t>
      </w:r>
      <w:r w:rsidRPr="00EA1027">
        <w:rPr>
          <w:rFonts w:ascii="游ゴシック体 ミディアム" w:hAnsi="游ゴシック体 ミディアム"/>
          <w:lang w:val="it-IT"/>
        </w:rPr>
        <w:t>programatic</w:t>
      </w:r>
      <w:r w:rsidRPr="00EA1027">
        <w:t>な課題が異なるミッション実現方法を複</w:t>
      </w:r>
      <w:r w:rsidRPr="00EA1027">
        <w:rPr>
          <w:rFonts w:asciiTheme="minorHAnsi" w:eastAsiaTheme="minorHAnsi" w:hAnsiTheme="minorHAnsi" w:cs="ＭＳ ゴシック"/>
        </w:rPr>
        <w:t>数</w:t>
      </w:r>
      <w:r w:rsidRPr="00EA1027">
        <w:t>リスト化する。</w:t>
      </w:r>
    </w:p>
    <w:p w14:paraId="3CDE6E1A" w14:textId="77777777" w:rsidR="00DD1B25" w:rsidRPr="00EA1027" w:rsidRDefault="00DD1B25" w:rsidP="009A3736">
      <w:pPr>
        <w:pStyle w:val="a6"/>
      </w:pPr>
    </w:p>
    <w:p w14:paraId="3C32AEFE" w14:textId="0AA7CCDC" w:rsidR="00DD1B25" w:rsidRPr="0050371F" w:rsidRDefault="009F0B74" w:rsidP="009A3736">
      <w:pPr>
        <w:pStyle w:val="a6"/>
        <w:numPr>
          <w:ilvl w:val="1"/>
          <w:numId w:val="6"/>
        </w:numPr>
        <w:outlineLvl w:val="1"/>
      </w:pPr>
      <w:r w:rsidRPr="00EA1027">
        <w:rPr>
          <w:rFonts w:ascii="Times New Roman" w:hAnsi="Times New Roman" w:cs="Times New Roman"/>
          <w:sz w:val="24"/>
          <w:szCs w:val="24"/>
        </w:rPr>
        <w:t>Trade</w:t>
      </w:r>
      <w:r w:rsidR="00340967">
        <w:rPr>
          <w:rFonts w:ascii="Times New Roman" w:hAnsi="Times New Roman" w:cs="Times New Roman"/>
          <w:sz w:val="24"/>
          <w:szCs w:val="24"/>
        </w:rPr>
        <w:t>-off</w:t>
      </w:r>
      <w:r w:rsidRPr="00EA1027">
        <w:rPr>
          <w:rFonts w:ascii="Times New Roman" w:hAnsi="Times New Roman" w:cs="Times New Roman"/>
          <w:sz w:val="24"/>
          <w:szCs w:val="24"/>
        </w:rPr>
        <w:t xml:space="preserve"> studies  [12-3-1, 5-3-2, and other various points]</w:t>
      </w:r>
      <w:r w:rsidRPr="00EA1027">
        <w:rPr>
          <w:rFonts w:ascii="Arial Unicode MS" w:hAnsi="Arial Unicode MS"/>
        </w:rPr>
        <w:br/>
      </w:r>
      <w:r w:rsidRPr="00EA1027">
        <w:rPr>
          <w:rFonts w:ascii="Arial Unicode MS" w:eastAsia="游ゴシック体 ミディアム" w:hAnsi="Arial Unicode MS" w:hint="eastAsia"/>
          <w:lang w:val="ja-JP"/>
        </w:rPr>
        <w:t>トレードオフスタディ</w:t>
      </w:r>
    </w:p>
    <w:p w14:paraId="298A4DE9" w14:textId="09AF03AD" w:rsidR="00F367EE" w:rsidRPr="00EA1027" w:rsidRDefault="00F367EE" w:rsidP="009A3736">
      <w:pPr>
        <w:pStyle w:val="maintext"/>
        <w:rPr>
          <w:rFonts w:ascii="Times New Roman" w:hAnsi="Times New Roman" w:cs="Times New Roman"/>
          <w:sz w:val="24"/>
          <w:szCs w:val="24"/>
        </w:rPr>
      </w:pPr>
      <w:r w:rsidRPr="00EA1027">
        <w:rPr>
          <w:rFonts w:ascii="Times New Roman" w:hAnsi="Times New Roman" w:cs="Times New Roman"/>
          <w:sz w:val="24"/>
          <w:szCs w:val="24"/>
        </w:rPr>
        <w:t>This subsection shall describe present status of trade</w:t>
      </w:r>
      <w:r w:rsidR="00340967">
        <w:rPr>
          <w:rFonts w:ascii="Times New Roman" w:hAnsi="Times New Roman" w:cs="Times New Roman"/>
          <w:sz w:val="24"/>
          <w:szCs w:val="24"/>
        </w:rPr>
        <w:t>-off</w:t>
      </w:r>
      <w:r w:rsidRPr="00EA1027">
        <w:rPr>
          <w:rFonts w:ascii="Times New Roman" w:hAnsi="Times New Roman" w:cs="Times New Roman"/>
          <w:sz w:val="24"/>
          <w:szCs w:val="24"/>
        </w:rPr>
        <w:t xml:space="preserve"> studies.</w:t>
      </w:r>
    </w:p>
    <w:p w14:paraId="39DB9E3D" w14:textId="77777777" w:rsidR="00F367EE" w:rsidRPr="00EA1027" w:rsidRDefault="00F367EE" w:rsidP="009A3736">
      <w:pPr>
        <w:pStyle w:val="maintext"/>
        <w:rPr>
          <w:rFonts w:ascii="Times New Roman" w:hAnsi="Times New Roman" w:cs="Times New Roman"/>
          <w:sz w:val="24"/>
          <w:szCs w:val="24"/>
        </w:rPr>
      </w:pPr>
      <w:r w:rsidRPr="00EA1027">
        <w:rPr>
          <w:rFonts w:ascii="Times New Roman" w:hAnsi="Times New Roman" w:cs="Times New Roman"/>
          <w:sz w:val="24"/>
          <w:szCs w:val="24"/>
        </w:rPr>
        <w:t>Trade studies should contain the matrix of following points of view.</w:t>
      </w:r>
    </w:p>
    <w:p w14:paraId="395265A6" w14:textId="77777777" w:rsidR="00F367EE" w:rsidRPr="00EA1027" w:rsidRDefault="00F367EE" w:rsidP="009A3736">
      <w:pPr>
        <w:pStyle w:val="maintext"/>
        <w:numPr>
          <w:ilvl w:val="1"/>
          <w:numId w:val="7"/>
        </w:numPr>
        <w:rPr>
          <w:rFonts w:ascii="Times New Roman" w:hAnsi="Times New Roman" w:cs="Times New Roman"/>
          <w:sz w:val="24"/>
          <w:szCs w:val="24"/>
        </w:rPr>
      </w:pPr>
      <w:r w:rsidRPr="00EA1027">
        <w:rPr>
          <w:rFonts w:ascii="Times New Roman" w:hAnsi="Times New Roman" w:cs="Times New Roman"/>
          <w:sz w:val="24"/>
          <w:szCs w:val="24"/>
        </w:rPr>
        <w:t>Different mission architectures, different investigations, different instrumentations, and different fight systems, different mission operation profiles [3-3-1, 5-3-1, 4-3-2, 6-3-2]</w:t>
      </w:r>
    </w:p>
    <w:p w14:paraId="291262D4" w14:textId="77777777" w:rsidR="00F367EE" w:rsidRPr="00EA1027" w:rsidRDefault="00F367EE" w:rsidP="009A3736">
      <w:pPr>
        <w:pStyle w:val="maintext"/>
        <w:numPr>
          <w:ilvl w:val="1"/>
          <w:numId w:val="7"/>
        </w:numPr>
        <w:rPr>
          <w:rFonts w:ascii="Times New Roman" w:hAnsi="Times New Roman" w:cs="Times New Roman"/>
          <w:sz w:val="24"/>
          <w:szCs w:val="24"/>
        </w:rPr>
      </w:pPr>
      <w:r w:rsidRPr="00EA1027">
        <w:rPr>
          <w:rFonts w:ascii="Times New Roman" w:hAnsi="Times New Roman" w:cs="Times New Roman"/>
          <w:sz w:val="24"/>
          <w:szCs w:val="24"/>
        </w:rPr>
        <w:t>Cost [5-3-1, 21-3-1]</w:t>
      </w:r>
    </w:p>
    <w:p w14:paraId="41662A78" w14:textId="12E9E5BF" w:rsidR="00F367EE" w:rsidRPr="00EA1027" w:rsidRDefault="00F367EE" w:rsidP="009A3736">
      <w:pPr>
        <w:pStyle w:val="maintext"/>
        <w:numPr>
          <w:ilvl w:val="1"/>
          <w:numId w:val="7"/>
        </w:numPr>
        <w:rPr>
          <w:rFonts w:ascii="Times New Roman" w:hAnsi="Times New Roman" w:cs="Times New Roman"/>
          <w:sz w:val="24"/>
          <w:szCs w:val="24"/>
        </w:rPr>
      </w:pPr>
      <w:r w:rsidRPr="00EA1027">
        <w:rPr>
          <w:rFonts w:ascii="Times New Roman" w:hAnsi="Times New Roman" w:cs="Times New Roman"/>
          <w:sz w:val="24"/>
          <w:szCs w:val="24"/>
        </w:rPr>
        <w:t>Technical and</w:t>
      </w:r>
      <w:r w:rsidR="00164690">
        <w:rPr>
          <w:rFonts w:ascii="Times New Roman" w:hAnsi="Times New Roman" w:cs="Times New Roman"/>
          <w:sz w:val="24"/>
          <w:szCs w:val="24"/>
        </w:rPr>
        <w:t xml:space="preserve"> programmatic</w:t>
      </w:r>
      <w:r w:rsidRPr="00EA1027">
        <w:rPr>
          <w:rFonts w:ascii="Times New Roman" w:hAnsi="Times New Roman" w:cs="Times New Roman"/>
          <w:sz w:val="24"/>
          <w:szCs w:val="24"/>
        </w:rPr>
        <w:t xml:space="preserve"> risks [5-3-1, 7-3-1]</w:t>
      </w:r>
    </w:p>
    <w:p w14:paraId="07781411" w14:textId="77777777" w:rsidR="00F367EE" w:rsidRPr="00EA1027" w:rsidRDefault="00F367EE" w:rsidP="009A3736">
      <w:pPr>
        <w:pStyle w:val="maintext"/>
        <w:numPr>
          <w:ilvl w:val="1"/>
          <w:numId w:val="7"/>
        </w:numPr>
        <w:rPr>
          <w:rFonts w:ascii="Times New Roman" w:hAnsi="Times New Roman" w:cs="Times New Roman"/>
          <w:sz w:val="24"/>
          <w:szCs w:val="24"/>
        </w:rPr>
      </w:pPr>
      <w:r w:rsidRPr="00EA1027">
        <w:rPr>
          <w:rFonts w:ascii="Times New Roman" w:hAnsi="Times New Roman" w:cs="Times New Roman"/>
          <w:sz w:val="24"/>
          <w:szCs w:val="24"/>
        </w:rPr>
        <w:t>Present technical development status and possible development capabilities of domestic and international communities, and appropriate partnership [16-3-1, 17-3-1]</w:t>
      </w:r>
    </w:p>
    <w:p w14:paraId="24A674D1" w14:textId="139F935F" w:rsidR="00F367EE" w:rsidRPr="00EA1027" w:rsidRDefault="00F367EE" w:rsidP="009A3736">
      <w:pPr>
        <w:pStyle w:val="maintext"/>
        <w:numPr>
          <w:ilvl w:val="1"/>
          <w:numId w:val="7"/>
        </w:numPr>
        <w:rPr>
          <w:rFonts w:ascii="Times New Roman" w:hAnsi="Times New Roman" w:cs="Times New Roman"/>
          <w:sz w:val="24"/>
          <w:szCs w:val="24"/>
        </w:rPr>
      </w:pPr>
      <w:r w:rsidRPr="00EA1027">
        <w:rPr>
          <w:rFonts w:ascii="Times New Roman" w:hAnsi="Times New Roman" w:cs="Times New Roman"/>
          <w:sz w:val="24"/>
          <w:szCs w:val="24"/>
        </w:rPr>
        <w:t>Key technologies which require significant technical development [9-3-1]</w:t>
      </w:r>
    </w:p>
    <w:p w14:paraId="20DC48F3" w14:textId="77777777" w:rsidR="00F367EE" w:rsidRPr="00EA1027" w:rsidRDefault="00F367EE" w:rsidP="009A3736">
      <w:pPr>
        <w:pStyle w:val="maintext"/>
        <w:numPr>
          <w:ilvl w:val="1"/>
          <w:numId w:val="7"/>
        </w:numPr>
        <w:rPr>
          <w:rFonts w:ascii="Times New Roman" w:hAnsi="Times New Roman" w:cs="Times New Roman"/>
          <w:sz w:val="24"/>
          <w:szCs w:val="24"/>
        </w:rPr>
      </w:pPr>
      <w:r w:rsidRPr="00EA1027">
        <w:rPr>
          <w:rFonts w:ascii="Times New Roman" w:hAnsi="Times New Roman" w:cs="Times New Roman"/>
          <w:sz w:val="24"/>
          <w:szCs w:val="24"/>
        </w:rPr>
        <w:t>Availabilities and limits of heritages [10-3-1]</w:t>
      </w:r>
    </w:p>
    <w:p w14:paraId="3DE74FA5" w14:textId="77777777" w:rsidR="00F367EE" w:rsidRPr="00EA1027" w:rsidRDefault="00F367EE" w:rsidP="009A3736">
      <w:pPr>
        <w:pStyle w:val="maintext"/>
        <w:numPr>
          <w:ilvl w:val="1"/>
          <w:numId w:val="7"/>
        </w:numPr>
        <w:rPr>
          <w:rFonts w:ascii="Times New Roman" w:hAnsi="Times New Roman" w:cs="Times New Roman"/>
          <w:sz w:val="24"/>
          <w:szCs w:val="24"/>
        </w:rPr>
      </w:pPr>
      <w:r w:rsidRPr="00EA1027">
        <w:rPr>
          <w:rFonts w:ascii="Times New Roman" w:hAnsi="Times New Roman" w:cs="Times New Roman"/>
          <w:sz w:val="24"/>
          <w:szCs w:val="24"/>
        </w:rPr>
        <w:t>Science data volume, data rate, and size of post analysis [2-3-1]</w:t>
      </w:r>
    </w:p>
    <w:p w14:paraId="6DE73DB6" w14:textId="77777777" w:rsidR="00F367EE" w:rsidRPr="00EA1027" w:rsidRDefault="00F367EE" w:rsidP="009A3736">
      <w:pPr>
        <w:pStyle w:val="maintext"/>
        <w:numPr>
          <w:ilvl w:val="1"/>
          <w:numId w:val="7"/>
        </w:numPr>
        <w:rPr>
          <w:rFonts w:ascii="Times New Roman" w:hAnsi="Times New Roman" w:cs="Times New Roman"/>
          <w:sz w:val="24"/>
          <w:szCs w:val="24"/>
        </w:rPr>
      </w:pPr>
      <w:r w:rsidRPr="00EA1027">
        <w:rPr>
          <w:rFonts w:ascii="Times New Roman" w:hAnsi="Times New Roman" w:cs="Times New Roman"/>
          <w:sz w:val="24"/>
          <w:szCs w:val="24"/>
        </w:rPr>
        <w:t>Science return, achievement level of scientific objectives [1-3-2]</w:t>
      </w:r>
    </w:p>
    <w:p w14:paraId="5B3767FA" w14:textId="6BE5661F" w:rsidR="00F367EE" w:rsidRPr="00EA1027" w:rsidRDefault="00F367EE" w:rsidP="009A3736">
      <w:pPr>
        <w:pStyle w:val="maintext"/>
        <w:rPr>
          <w:rFonts w:ascii="Times New Roman" w:hAnsi="Times New Roman" w:cs="Times New Roman"/>
          <w:sz w:val="24"/>
          <w:szCs w:val="24"/>
        </w:rPr>
      </w:pPr>
      <w:r w:rsidRPr="00EA1027">
        <w:rPr>
          <w:rFonts w:ascii="Times New Roman" w:hAnsi="Times New Roman" w:cs="Times New Roman"/>
          <w:sz w:val="24"/>
          <w:szCs w:val="24"/>
        </w:rPr>
        <w:t>Proc and cons are marked on each architecture studied from the balance among science return/achievement, cost, technical and</w:t>
      </w:r>
      <w:r w:rsidR="00164690">
        <w:rPr>
          <w:rFonts w:ascii="Times New Roman" w:hAnsi="Times New Roman" w:cs="Times New Roman"/>
          <w:sz w:val="24"/>
          <w:szCs w:val="24"/>
        </w:rPr>
        <w:t xml:space="preserve"> programmatic</w:t>
      </w:r>
      <w:r w:rsidRPr="00EA1027">
        <w:rPr>
          <w:rFonts w:ascii="Times New Roman" w:hAnsi="Times New Roman" w:cs="Times New Roman"/>
          <w:sz w:val="24"/>
          <w:szCs w:val="24"/>
        </w:rPr>
        <w:t xml:space="preserve"> risks [12-3-1]</w:t>
      </w:r>
    </w:p>
    <w:p w14:paraId="779CBB35" w14:textId="77777777" w:rsidR="00F367EE" w:rsidRPr="00EA1027" w:rsidRDefault="00F367EE" w:rsidP="009A3736">
      <w:pPr>
        <w:pStyle w:val="maintext"/>
      </w:pPr>
      <w:r w:rsidRPr="00EA1027">
        <w:rPr>
          <w:rFonts w:ascii="Times New Roman" w:hAnsi="Times New Roman" w:cs="Times New Roman"/>
          <w:sz w:val="24"/>
          <w:szCs w:val="24"/>
        </w:rPr>
        <w:t xml:space="preserve">A baseline architecture is selected from the above discussion [5-3-2]  </w:t>
      </w:r>
    </w:p>
    <w:p w14:paraId="52C6D4D7" w14:textId="77777777" w:rsidR="00F367EE" w:rsidRPr="00EA1027" w:rsidRDefault="00F367EE" w:rsidP="009A3736">
      <w:pPr>
        <w:pStyle w:val="a9"/>
        <w:rPr>
          <w:rFonts w:hint="default"/>
        </w:rPr>
      </w:pPr>
      <w:r w:rsidRPr="00EA1027">
        <w:t>トレードオフスタディの現</w:t>
      </w:r>
      <w:r w:rsidRPr="00EA1027">
        <w:rPr>
          <w:rFonts w:asciiTheme="minorHAnsi" w:eastAsiaTheme="minorHAnsi" w:hAnsiTheme="minorHAnsi" w:cs="ＭＳ ゴシック"/>
        </w:rPr>
        <w:t>状</w:t>
      </w:r>
      <w:r w:rsidRPr="00EA1027">
        <w:t>を記述する。</w:t>
      </w:r>
    </w:p>
    <w:p w14:paraId="43582F9C" w14:textId="0ED88894" w:rsidR="00E07083" w:rsidRDefault="00E07083" w:rsidP="009A3736">
      <w:pPr>
        <w:pStyle w:val="a6"/>
        <w:outlineLvl w:val="1"/>
      </w:pPr>
    </w:p>
    <w:p w14:paraId="02217C27" w14:textId="77777777" w:rsidR="00261F8D" w:rsidRPr="00C34D92" w:rsidRDefault="00261F8D" w:rsidP="009A3736">
      <w:pPr>
        <w:pStyle w:val="a6"/>
        <w:outlineLvl w:val="1"/>
      </w:pPr>
    </w:p>
    <w:p w14:paraId="27040235" w14:textId="0AEC94DD" w:rsidR="00DD1B25" w:rsidRDefault="009F0B74" w:rsidP="009A3736">
      <w:pPr>
        <w:pStyle w:val="a6"/>
        <w:numPr>
          <w:ilvl w:val="0"/>
          <w:numId w:val="8"/>
        </w:numPr>
        <w:outlineLvl w:val="0"/>
      </w:pPr>
      <w:r w:rsidRPr="00EA1027">
        <w:rPr>
          <w:rFonts w:ascii="Times New Roman" w:hAnsi="Times New Roman" w:cs="Times New Roman"/>
          <w:sz w:val="24"/>
          <w:szCs w:val="24"/>
        </w:rPr>
        <w:t>Baseline architecture (draft)</w:t>
      </w:r>
      <w:r w:rsidRPr="00EA1027">
        <w:rPr>
          <w:rFonts w:ascii="Arial Unicode MS" w:hAnsi="Arial Unicode MS"/>
        </w:rPr>
        <w:br/>
      </w:r>
      <w:r w:rsidRPr="00EA1027">
        <w:rPr>
          <w:rFonts w:ascii="Arial Unicode MS" w:eastAsia="游ゴシック体 ミディアム" w:hAnsi="Arial Unicode MS" w:hint="eastAsia"/>
          <w:lang w:val="ja-JP"/>
        </w:rPr>
        <w:t>ベースラインアーキテクチャ</w:t>
      </w:r>
      <w:r w:rsidRPr="00EA1027">
        <w:t xml:space="preserve"> (</w:t>
      </w:r>
      <w:r w:rsidRPr="00EA1027">
        <w:rPr>
          <w:rFonts w:ascii="Arial Unicode MS" w:eastAsia="游ゴシック体 ミディアム" w:hAnsi="Arial Unicode MS" w:hint="eastAsia"/>
          <w:lang w:val="ja-JP"/>
        </w:rPr>
        <w:t>ドラフト</w:t>
      </w:r>
      <w:r w:rsidRPr="00EA1027">
        <w:t>)</w:t>
      </w:r>
    </w:p>
    <w:p w14:paraId="182164F8" w14:textId="77777777" w:rsidR="007206BB" w:rsidRPr="00EA1027" w:rsidRDefault="007206BB" w:rsidP="009A3736">
      <w:pPr>
        <w:pStyle w:val="a6"/>
        <w:ind w:left="567"/>
        <w:outlineLvl w:val="0"/>
      </w:pPr>
    </w:p>
    <w:p w14:paraId="5FD56639" w14:textId="77777777" w:rsidR="00DD1B25" w:rsidRPr="00EA1027" w:rsidRDefault="009F0B74" w:rsidP="009A3736">
      <w:pPr>
        <w:pStyle w:val="a6"/>
        <w:numPr>
          <w:ilvl w:val="1"/>
          <w:numId w:val="8"/>
        </w:numPr>
        <w:outlineLvl w:val="1"/>
      </w:pPr>
      <w:r w:rsidRPr="00EA1027">
        <w:rPr>
          <w:rFonts w:ascii="Times New Roman" w:hAnsi="Times New Roman" w:cs="Times New Roman"/>
          <w:sz w:val="24"/>
          <w:szCs w:val="24"/>
        </w:rPr>
        <w:t>Subsystems and their</w:t>
      </w:r>
      <w:r w:rsidRPr="00EA1027">
        <w:rPr>
          <w:rFonts w:ascii="Times New Roman" w:hAnsi="Times New Roman" w:cs="Times New Roman"/>
          <w:sz w:val="24"/>
          <w:szCs w:val="24"/>
          <w:lang w:val="es-ES_tradnl"/>
        </w:rPr>
        <w:t xml:space="preserve"> dependencies </w:t>
      </w:r>
      <w:r w:rsidRPr="00EA1027">
        <w:rPr>
          <w:rFonts w:ascii="Times New Roman" w:hAnsi="Times New Roman" w:cs="Times New Roman"/>
          <w:sz w:val="24"/>
          <w:szCs w:val="24"/>
        </w:rPr>
        <w:t>[12-3-2]</w:t>
      </w:r>
      <w:r w:rsidRPr="00EA1027">
        <w:rPr>
          <w:rFonts w:ascii="Arial Unicode MS" w:hAnsi="Arial Unicode MS"/>
        </w:rPr>
        <w:br/>
      </w:r>
      <w:r w:rsidRPr="00EA1027">
        <w:rPr>
          <w:rFonts w:ascii="Arial Unicode MS" w:eastAsia="游ゴシック体 ミディアム" w:hAnsi="Arial Unicode MS" w:hint="eastAsia"/>
          <w:lang w:val="ja-JP"/>
        </w:rPr>
        <w:t>サブシステムとその間の要求の依存関係</w:t>
      </w:r>
    </w:p>
    <w:p w14:paraId="18BF70AD" w14:textId="77777777" w:rsidR="00DD1B25" w:rsidRPr="00EA1027" w:rsidRDefault="009F0B74" w:rsidP="009A3736">
      <w:pPr>
        <w:pStyle w:val="maintext"/>
      </w:pPr>
      <w:r w:rsidRPr="00EA1027">
        <w:t>In this subsection, elements in the baseline architecture shall be identified, and the dependencies of requirements among the subsystems shall be clarified.</w:t>
      </w:r>
    </w:p>
    <w:p w14:paraId="035259C5" w14:textId="77777777" w:rsidR="00DD1B25" w:rsidRPr="00EA1027" w:rsidRDefault="009F0B74" w:rsidP="009A3736">
      <w:pPr>
        <w:pStyle w:val="a9"/>
        <w:rPr>
          <w:rFonts w:hint="default"/>
        </w:rPr>
      </w:pPr>
      <w:r w:rsidRPr="00EA1027">
        <w:rPr>
          <w:rFonts w:ascii="游ゴシック体 ミディアム" w:hAnsi="游ゴシック体 ミディアム"/>
        </w:rPr>
        <w:t>5-3-2</w:t>
      </w:r>
      <w:r w:rsidRPr="00EA1027">
        <w:rPr>
          <w:rFonts w:ascii="游ゴシック体 ミディアム" w:hAnsi="游ゴシック体 ミディアム"/>
          <w:lang w:val="en-US"/>
        </w:rPr>
        <w:t xml:space="preserve"> </w:t>
      </w:r>
      <w:r w:rsidRPr="00EA1027">
        <w:t>のベースラインアーキテクチャーを構成するサブシステム構成要素を明確化し，それらの間の要求の依存関係を分析し同定する。</w:t>
      </w:r>
    </w:p>
    <w:p w14:paraId="7ACEE002" w14:textId="77777777" w:rsidR="00DD1B25" w:rsidRPr="00ED781F" w:rsidRDefault="00DD1B25" w:rsidP="009A3736">
      <w:pPr>
        <w:pStyle w:val="a6"/>
      </w:pPr>
    </w:p>
    <w:p w14:paraId="6D74B95D" w14:textId="77777777" w:rsidR="00DD1B25" w:rsidRPr="00EA1027" w:rsidRDefault="009F0B74" w:rsidP="009A3736">
      <w:pPr>
        <w:pStyle w:val="a6"/>
        <w:numPr>
          <w:ilvl w:val="1"/>
          <w:numId w:val="8"/>
        </w:numPr>
        <w:outlineLvl w:val="1"/>
      </w:pPr>
      <w:r w:rsidRPr="00EA1027">
        <w:rPr>
          <w:rFonts w:ascii="Times New Roman" w:hAnsi="Times New Roman" w:cs="Times New Roman"/>
          <w:sz w:val="24"/>
          <w:szCs w:val="24"/>
        </w:rPr>
        <w:t>Worst case analysis [8-3-2]</w:t>
      </w:r>
      <w:r w:rsidRPr="00EA1027">
        <w:rPr>
          <w:rFonts w:ascii="Arial Unicode MS" w:hAnsi="Arial Unicode MS"/>
        </w:rPr>
        <w:br/>
      </w:r>
      <w:r w:rsidRPr="00EA1027">
        <w:rPr>
          <w:rFonts w:ascii="Arial Unicode MS" w:eastAsia="游ゴシック体 ミディアム" w:hAnsi="Arial Unicode MS" w:hint="eastAsia"/>
          <w:lang w:val="ja-JP"/>
        </w:rPr>
        <w:t>最</w:t>
      </w:r>
      <w:r w:rsidRPr="00EA1027">
        <w:rPr>
          <w:rFonts w:asciiTheme="minorHAnsi" w:eastAsiaTheme="minorHAnsi" w:hAnsiTheme="minorHAnsi" w:cs="ＭＳ ゴシック" w:hint="eastAsia"/>
          <w:lang w:val="ja-JP"/>
        </w:rPr>
        <w:t>悪</w:t>
      </w:r>
      <w:r w:rsidRPr="00EA1027">
        <w:rPr>
          <w:rFonts w:ascii="Arial Unicode MS" w:eastAsia="游ゴシック体 ミディアム" w:hAnsi="Arial Unicode MS" w:hint="eastAsia"/>
          <w:lang w:val="ja-JP"/>
        </w:rPr>
        <w:t>ケース解析</w:t>
      </w:r>
    </w:p>
    <w:p w14:paraId="31F822BE" w14:textId="77777777" w:rsidR="00DD1B25" w:rsidRPr="00EA1027" w:rsidRDefault="009F0B74" w:rsidP="009A3736">
      <w:pPr>
        <w:pStyle w:val="maintext"/>
        <w:rPr>
          <w:rFonts w:ascii="Times New Roman" w:hAnsi="Times New Roman" w:cs="Times New Roman"/>
          <w:sz w:val="24"/>
          <w:szCs w:val="24"/>
        </w:rPr>
      </w:pPr>
      <w:r w:rsidRPr="00EA1027">
        <w:rPr>
          <w:rFonts w:ascii="Times New Roman" w:hAnsi="Times New Roman" w:cs="Times New Roman"/>
          <w:sz w:val="24"/>
          <w:szCs w:val="24"/>
        </w:rPr>
        <w:t>The expected output of the proposed investigations shall be shall be shown for the worst and best cases within the present uncertainties.</w:t>
      </w:r>
    </w:p>
    <w:p w14:paraId="1759938A" w14:textId="77777777" w:rsidR="00DD1B25" w:rsidRPr="00EA1027" w:rsidRDefault="009F0B74" w:rsidP="009A3736">
      <w:pPr>
        <w:pStyle w:val="a9"/>
        <w:rPr>
          <w:rFonts w:hint="default"/>
        </w:rPr>
      </w:pPr>
      <w:r w:rsidRPr="00EA1027">
        <w:rPr>
          <w:rFonts w:ascii="ＭＳ 明朝" w:eastAsia="ＭＳ 明朝" w:hAnsi="ＭＳ 明朝" w:cs="ＭＳ 明朝"/>
        </w:rPr>
        <w:t>ミッションの科学目的を達成するために実施する実験・観測・分析から得られる成果を，不確定性を考慮した</w:t>
      </w:r>
      <w:r w:rsidRPr="00EA1027">
        <w:rPr>
          <w:rFonts w:ascii="游ゴシック体 ミディアム" w:hAnsi="游ゴシック体 ミディアム"/>
          <w:lang w:val="en-US"/>
        </w:rPr>
        <w:t>worst case</w:t>
      </w:r>
      <w:r w:rsidRPr="00EA1027">
        <w:rPr>
          <w:rFonts w:ascii="ＭＳ 明朝" w:eastAsia="ＭＳ 明朝" w:hAnsi="ＭＳ 明朝" w:cs="ＭＳ 明朝"/>
        </w:rPr>
        <w:t>と</w:t>
      </w:r>
      <w:r w:rsidRPr="00EA1027">
        <w:rPr>
          <w:rFonts w:ascii="游ゴシック体 ミディアム" w:hAnsi="游ゴシック体 ミディアム"/>
          <w:lang w:val="en-US"/>
        </w:rPr>
        <w:t>best case</w:t>
      </w:r>
      <w:r w:rsidRPr="00EA1027">
        <w:rPr>
          <w:rFonts w:ascii="ＭＳ 明朝" w:eastAsia="ＭＳ 明朝" w:hAnsi="ＭＳ 明朝" w:cs="ＭＳ 明朝"/>
        </w:rPr>
        <w:t>それぞれについて示すこと。</w:t>
      </w:r>
    </w:p>
    <w:p w14:paraId="10C7A05A" w14:textId="77777777" w:rsidR="00DD1B25" w:rsidRPr="00EA1027" w:rsidRDefault="00DD1B25" w:rsidP="009A3736">
      <w:pPr>
        <w:pStyle w:val="a6"/>
      </w:pPr>
    </w:p>
    <w:p w14:paraId="46DAFF67" w14:textId="1C74DA7F" w:rsidR="00DD1B25" w:rsidRPr="00EA1027" w:rsidRDefault="009F0B74" w:rsidP="009A3736">
      <w:pPr>
        <w:pStyle w:val="a6"/>
        <w:numPr>
          <w:ilvl w:val="1"/>
          <w:numId w:val="8"/>
        </w:numPr>
        <w:outlineLvl w:val="1"/>
      </w:pPr>
      <w:r w:rsidRPr="00EA1027">
        <w:rPr>
          <w:rFonts w:ascii="Times New Roman" w:hAnsi="Times New Roman" w:cs="Times New Roman"/>
          <w:sz w:val="24"/>
          <w:szCs w:val="24"/>
        </w:rPr>
        <w:t>Space environment [3-3-2]</w:t>
      </w:r>
      <w:r w:rsidRPr="00EA1027">
        <w:rPr>
          <w:rFonts w:ascii="Times New Roman" w:hAnsi="Times New Roman" w:cs="Times New Roman"/>
          <w:sz w:val="24"/>
          <w:szCs w:val="24"/>
        </w:rPr>
        <w:br/>
      </w:r>
      <w:r w:rsidRPr="00EA1027">
        <w:rPr>
          <w:rFonts w:ascii="Arial Unicode MS" w:eastAsia="游ゴシック体 ミディアム" w:hAnsi="Arial Unicode MS" w:hint="eastAsia"/>
          <w:lang w:val="ja-JP"/>
        </w:rPr>
        <w:t>宇宙環境</w:t>
      </w:r>
    </w:p>
    <w:p w14:paraId="5A84F339" w14:textId="77777777" w:rsidR="00DD1B25" w:rsidRPr="00EA1027" w:rsidRDefault="009F0B74" w:rsidP="009A3736">
      <w:pPr>
        <w:pStyle w:val="maintext"/>
        <w:rPr>
          <w:rFonts w:ascii="Times New Roman" w:hAnsi="Times New Roman" w:cs="Times New Roman"/>
          <w:sz w:val="24"/>
          <w:szCs w:val="24"/>
        </w:rPr>
      </w:pPr>
      <w:r w:rsidRPr="00EA1027">
        <w:rPr>
          <w:rFonts w:ascii="Times New Roman" w:hAnsi="Times New Roman" w:cs="Times New Roman"/>
          <w:sz w:val="24"/>
          <w:szCs w:val="24"/>
        </w:rPr>
        <w:t>The present status of study shall be described for the effect of space environment on the mission scenario.</w:t>
      </w:r>
    </w:p>
    <w:p w14:paraId="3973C59F" w14:textId="77777777" w:rsidR="00DD1B25" w:rsidRPr="00EA1027" w:rsidRDefault="009F0B74" w:rsidP="009A3736">
      <w:pPr>
        <w:pStyle w:val="a9"/>
        <w:rPr>
          <w:rFonts w:hint="default"/>
        </w:rPr>
      </w:pPr>
      <w:r w:rsidRPr="00EA1027">
        <w:t>宇宙環境が，ミッションの開発と実施に重大な影響を与えうるかどうかを定量的に</w:t>
      </w:r>
      <w:r w:rsidRPr="00EA1027">
        <w:rPr>
          <w:rFonts w:asciiTheme="minorHAnsi" w:eastAsiaTheme="minorHAnsi" w:hAnsiTheme="minorHAnsi" w:cs="ＭＳ ゴシック"/>
        </w:rPr>
        <w:t>検</w:t>
      </w:r>
      <w:r w:rsidRPr="00EA1027">
        <w:t>討していること。</w:t>
      </w:r>
    </w:p>
    <w:p w14:paraId="78788BBE" w14:textId="77777777" w:rsidR="00DD1B25" w:rsidRPr="00EA1027" w:rsidRDefault="00DD1B25" w:rsidP="009A3736">
      <w:pPr>
        <w:pStyle w:val="a6"/>
      </w:pPr>
    </w:p>
    <w:p w14:paraId="4395FBE6" w14:textId="77777777" w:rsidR="00DD1B25" w:rsidRPr="00EA1027" w:rsidRDefault="009F0B74" w:rsidP="009A3736">
      <w:pPr>
        <w:pStyle w:val="a6"/>
        <w:numPr>
          <w:ilvl w:val="1"/>
          <w:numId w:val="8"/>
        </w:numPr>
        <w:outlineLvl w:val="1"/>
      </w:pPr>
      <w:r w:rsidRPr="00EA1027">
        <w:rPr>
          <w:rFonts w:ascii="Times New Roman" w:hAnsi="Times New Roman" w:cs="Times New Roman"/>
          <w:sz w:val="24"/>
          <w:szCs w:val="24"/>
        </w:rPr>
        <w:t>Planetary protection [14-3-1]</w:t>
      </w:r>
      <w:r w:rsidRPr="00EA1027">
        <w:rPr>
          <w:rFonts w:ascii="Arial Unicode MS" w:hAnsi="Arial Unicode MS"/>
        </w:rPr>
        <w:br/>
      </w:r>
      <w:r w:rsidRPr="00EA1027">
        <w:rPr>
          <w:rFonts w:ascii="Arial Unicode MS" w:eastAsia="游ゴシック体 ミディアム" w:hAnsi="Arial Unicode MS" w:hint="eastAsia"/>
          <w:lang w:val="ja-JP"/>
        </w:rPr>
        <w:t>惑星</w:t>
      </w:r>
      <w:r w:rsidRPr="00EA1027">
        <w:rPr>
          <w:rFonts w:asciiTheme="minorHAnsi" w:eastAsiaTheme="minorHAnsi" w:hAnsiTheme="minorHAnsi" w:cs="ＭＳ ゴシック" w:hint="eastAsia"/>
          <w:lang w:val="ja-JP"/>
        </w:rPr>
        <w:t>検</w:t>
      </w:r>
      <w:r w:rsidRPr="00EA1027">
        <w:rPr>
          <w:rFonts w:ascii="Arial Unicode MS" w:eastAsia="游ゴシック体 ミディアム" w:hAnsi="Arial Unicode MS" w:hint="eastAsia"/>
          <w:lang w:val="ja-JP"/>
        </w:rPr>
        <w:t>疫</w:t>
      </w:r>
    </w:p>
    <w:p w14:paraId="6BED7467" w14:textId="77777777" w:rsidR="00DD1B25" w:rsidRPr="00EA1027" w:rsidRDefault="009F0B74" w:rsidP="009A3736">
      <w:pPr>
        <w:pStyle w:val="maintext"/>
        <w:rPr>
          <w:rFonts w:ascii="Times New Roman" w:hAnsi="Times New Roman" w:cs="Times New Roman"/>
          <w:sz w:val="24"/>
          <w:szCs w:val="24"/>
        </w:rPr>
      </w:pPr>
      <w:r w:rsidRPr="00EA1027">
        <w:rPr>
          <w:rFonts w:ascii="Times New Roman" w:hAnsi="Times New Roman" w:cs="Times New Roman"/>
          <w:sz w:val="24"/>
          <w:szCs w:val="24"/>
        </w:rPr>
        <w:t>Present plan for planetary protection shall be described if necessary.</w:t>
      </w:r>
    </w:p>
    <w:p w14:paraId="0F97890F" w14:textId="77777777" w:rsidR="00DD1B25" w:rsidRPr="00EA1027" w:rsidRDefault="009F0B74" w:rsidP="009A3736">
      <w:pPr>
        <w:pStyle w:val="a9"/>
        <w:rPr>
          <w:rFonts w:hint="default"/>
        </w:rPr>
      </w:pPr>
      <w:r w:rsidRPr="00EA1027">
        <w:rPr>
          <w:rFonts w:ascii="游ゴシック体 ミディアム" w:hAnsi="游ゴシック体 ミディアム"/>
          <w:lang w:val="en-US"/>
        </w:rPr>
        <w:t xml:space="preserve">Planetary protection </w:t>
      </w:r>
      <w:r w:rsidRPr="00EA1027">
        <w:t>が必要である場合，その実施方針の候補を評</w:t>
      </w:r>
      <w:r w:rsidRPr="00EA1027">
        <w:rPr>
          <w:rFonts w:asciiTheme="minorHAnsi" w:eastAsiaTheme="minorHAnsi" w:hAnsiTheme="minorHAnsi" w:cs="ＭＳ ゴシック"/>
        </w:rPr>
        <w:t>価</w:t>
      </w:r>
      <w:r w:rsidRPr="00EA1027">
        <w:t>する。</w:t>
      </w:r>
    </w:p>
    <w:p w14:paraId="7DB244DE" w14:textId="77777777" w:rsidR="00DD1B25" w:rsidRPr="00EA1027" w:rsidRDefault="00DD1B25" w:rsidP="009A3736">
      <w:pPr>
        <w:pStyle w:val="a6"/>
      </w:pPr>
    </w:p>
    <w:p w14:paraId="3B08FCE6" w14:textId="77777777" w:rsidR="00DD1B25" w:rsidRPr="00EA1027" w:rsidRDefault="009F0B74" w:rsidP="009A3736">
      <w:pPr>
        <w:pStyle w:val="a6"/>
        <w:numPr>
          <w:ilvl w:val="1"/>
          <w:numId w:val="8"/>
        </w:numPr>
        <w:outlineLvl w:val="1"/>
      </w:pPr>
      <w:r w:rsidRPr="00EA1027">
        <w:rPr>
          <w:rFonts w:ascii="Times New Roman" w:hAnsi="Times New Roman" w:cs="Times New Roman"/>
          <w:sz w:val="24"/>
          <w:szCs w:val="24"/>
        </w:rPr>
        <w:t>New ground system [6-3-5]</w:t>
      </w:r>
      <w:r w:rsidRPr="00EA1027">
        <w:rPr>
          <w:rFonts w:ascii="Times New Roman" w:hAnsi="Times New Roman" w:cs="Times New Roman"/>
          <w:sz w:val="24"/>
          <w:szCs w:val="24"/>
        </w:rPr>
        <w:br/>
      </w:r>
      <w:r w:rsidRPr="00EA1027">
        <w:rPr>
          <w:rFonts w:ascii="Arial Unicode MS" w:eastAsia="游ゴシック体 ミディアム" w:hAnsi="Arial Unicode MS" w:hint="eastAsia"/>
          <w:lang w:val="ja-JP"/>
        </w:rPr>
        <w:t>新規地上系</w:t>
      </w:r>
    </w:p>
    <w:p w14:paraId="62DACDF5" w14:textId="77777777" w:rsidR="00DD1B25" w:rsidRPr="00EA1027" w:rsidRDefault="009F0B74" w:rsidP="009A3736">
      <w:pPr>
        <w:pStyle w:val="a9"/>
        <w:rPr>
          <w:rFonts w:hint="default"/>
          <w:lang w:val="en-US"/>
        </w:rPr>
      </w:pPr>
      <w:r w:rsidRPr="00EA1027">
        <w:rPr>
          <w:rFonts w:ascii="游ゴシック体 ミディアム" w:hAnsi="游ゴシック体 ミディアム"/>
          <w:lang w:val="en-US"/>
        </w:rPr>
        <w:t>New ground systems shall be identified and their function requirements shall be described.</w:t>
      </w:r>
    </w:p>
    <w:p w14:paraId="7F1C1800" w14:textId="77777777" w:rsidR="00DD1B25" w:rsidRPr="00EA1027" w:rsidRDefault="009F0B74" w:rsidP="009A3736">
      <w:pPr>
        <w:pStyle w:val="a9"/>
        <w:rPr>
          <w:rFonts w:hint="default"/>
        </w:rPr>
      </w:pPr>
      <w:r w:rsidRPr="00EA1027">
        <w:t>新規に必要となる地上系を同定し，その機能</w:t>
      </w:r>
      <w:r w:rsidRPr="00EA1027">
        <w:rPr>
          <w:rFonts w:ascii="ＭＳ ゴシック" w:eastAsia="ＭＳ ゴシック" w:hAnsi="ＭＳ ゴシック" w:cs="ＭＳ ゴシック"/>
        </w:rPr>
        <w:t>・</w:t>
      </w:r>
      <w:r w:rsidRPr="00EA1027">
        <w:t>性能要求を記述すること。</w:t>
      </w:r>
    </w:p>
    <w:p w14:paraId="5040ECE1" w14:textId="77777777" w:rsidR="00DD1B25" w:rsidRPr="00EA1027" w:rsidRDefault="00DD1B25" w:rsidP="009A3736">
      <w:pPr>
        <w:pStyle w:val="a6"/>
      </w:pPr>
    </w:p>
    <w:p w14:paraId="65CC4316" w14:textId="77777777" w:rsidR="00DD1B25" w:rsidRPr="00EA1027" w:rsidRDefault="009F0B74" w:rsidP="009A3736">
      <w:pPr>
        <w:pStyle w:val="a6"/>
        <w:numPr>
          <w:ilvl w:val="1"/>
          <w:numId w:val="8"/>
        </w:numPr>
        <w:outlineLvl w:val="1"/>
      </w:pPr>
      <w:r w:rsidRPr="00EA1027">
        <w:rPr>
          <w:rFonts w:ascii="Times New Roman" w:hAnsi="Times New Roman" w:cs="Times New Roman"/>
          <w:sz w:val="24"/>
          <w:szCs w:val="24"/>
        </w:rPr>
        <w:t>Launch Vehicle [13-3-1]</w:t>
      </w:r>
      <w:r w:rsidRPr="00EA1027">
        <w:rPr>
          <w:rFonts w:ascii="Times New Roman" w:hAnsi="Times New Roman" w:cs="Times New Roman"/>
          <w:sz w:val="24"/>
          <w:szCs w:val="24"/>
        </w:rPr>
        <w:br/>
      </w:r>
      <w:r w:rsidRPr="00EA1027">
        <w:rPr>
          <w:rFonts w:ascii="Arial Unicode MS" w:eastAsia="游ゴシック体 ミディアム" w:hAnsi="Arial Unicode MS" w:hint="eastAsia"/>
          <w:lang w:val="ja-JP"/>
        </w:rPr>
        <w:t>打ち上げ機</w:t>
      </w:r>
    </w:p>
    <w:p w14:paraId="68368A8A" w14:textId="77777777" w:rsidR="00DD1B25" w:rsidRPr="00EA1027" w:rsidRDefault="009F0B74" w:rsidP="009A3736">
      <w:pPr>
        <w:pStyle w:val="a9"/>
        <w:rPr>
          <w:rFonts w:ascii="Times New Roman" w:hAnsi="Times New Roman" w:cs="Times New Roman" w:hint="default"/>
          <w:sz w:val="24"/>
          <w:szCs w:val="24"/>
          <w:lang w:val="en-US"/>
        </w:rPr>
      </w:pPr>
      <w:r w:rsidRPr="00EA1027">
        <w:rPr>
          <w:rFonts w:ascii="Times New Roman" w:hAnsi="Times New Roman" w:cs="Times New Roman" w:hint="default"/>
          <w:sz w:val="24"/>
          <w:szCs w:val="24"/>
          <w:lang w:val="en-US"/>
        </w:rPr>
        <w:t xml:space="preserve">Consistency between the </w:t>
      </w:r>
      <w:proofErr w:type="spellStart"/>
      <w:r w:rsidRPr="00EA1027">
        <w:rPr>
          <w:rFonts w:ascii="Times New Roman" w:hAnsi="Times New Roman" w:cs="Times New Roman" w:hint="default"/>
          <w:sz w:val="24"/>
          <w:szCs w:val="24"/>
          <w:lang w:val="en-US"/>
        </w:rPr>
        <w:t>basline</w:t>
      </w:r>
      <w:proofErr w:type="spellEnd"/>
      <w:r w:rsidRPr="00EA1027">
        <w:rPr>
          <w:rFonts w:ascii="Times New Roman" w:hAnsi="Times New Roman" w:cs="Times New Roman" w:hint="default"/>
          <w:sz w:val="24"/>
          <w:szCs w:val="24"/>
          <w:lang w:val="en-US"/>
        </w:rPr>
        <w:t xml:space="preserve"> architecture and the launch vehicle’s capabilities and nose faring volume shall be shown.</w:t>
      </w:r>
    </w:p>
    <w:p w14:paraId="0F6DD163" w14:textId="77777777" w:rsidR="00DD1B25" w:rsidRPr="00EA1027" w:rsidRDefault="009F0B74" w:rsidP="009A3736">
      <w:pPr>
        <w:pStyle w:val="a9"/>
        <w:rPr>
          <w:rFonts w:hint="default"/>
        </w:rPr>
      </w:pPr>
      <w:r w:rsidRPr="00EA1027">
        <w:t>打ち上げ能力とフェアリング</w:t>
      </w:r>
      <w:r w:rsidRPr="00EA1027">
        <w:rPr>
          <w:rFonts w:asciiTheme="minorHAnsi" w:eastAsiaTheme="minorHAnsi" w:hAnsiTheme="minorHAnsi" w:cs="ＭＳ ゴシック"/>
        </w:rPr>
        <w:t>内</w:t>
      </w:r>
      <w:r w:rsidRPr="00EA1027">
        <w:t>の大きさについて，</w:t>
      </w:r>
      <w:r w:rsidRPr="00EA1027">
        <w:rPr>
          <w:rFonts w:asciiTheme="minorHAnsi" w:eastAsiaTheme="minorHAnsi" w:hAnsiTheme="minorHAnsi" w:cs="ＭＳ ゴシック"/>
        </w:rPr>
        <w:t>検</w:t>
      </w:r>
      <w:r w:rsidRPr="00EA1027">
        <w:t>討している</w:t>
      </w:r>
      <w:r w:rsidR="008058E4" w:rsidRPr="00EA1027">
        <w:t>アーキテクチャ</w:t>
      </w:r>
      <w:r w:rsidRPr="00EA1027">
        <w:t>との整合性を示すこと。</w:t>
      </w:r>
    </w:p>
    <w:p w14:paraId="2BE068DE" w14:textId="77777777" w:rsidR="00DD1B25" w:rsidRPr="00EA1027" w:rsidRDefault="00DD1B25" w:rsidP="009A3736">
      <w:pPr>
        <w:pStyle w:val="a6"/>
      </w:pPr>
    </w:p>
    <w:p w14:paraId="5B23E01F" w14:textId="3AFF3216" w:rsidR="00DD1B25" w:rsidRPr="00EA1027" w:rsidRDefault="009C094A" w:rsidP="009A3736">
      <w:pPr>
        <w:pStyle w:val="a6"/>
        <w:numPr>
          <w:ilvl w:val="1"/>
          <w:numId w:val="8"/>
        </w:numPr>
        <w:outlineLvl w:val="1"/>
      </w:pPr>
      <w:r>
        <w:rPr>
          <w:rFonts w:ascii="Times New Roman" w:hAnsi="Times New Roman" w:cs="Times New Roman"/>
          <w:sz w:val="24"/>
          <w:szCs w:val="24"/>
        </w:rPr>
        <w:t xml:space="preserve">Spacecraft </w:t>
      </w:r>
      <w:r w:rsidR="009F0B74" w:rsidRPr="00EA1027">
        <w:rPr>
          <w:rFonts w:ascii="Times New Roman" w:hAnsi="Times New Roman" w:cs="Times New Roman"/>
          <w:sz w:val="24"/>
          <w:szCs w:val="24"/>
        </w:rPr>
        <w:t>architecture [11-3-1]</w:t>
      </w:r>
      <w:r w:rsidR="009F0B74" w:rsidRPr="00EA1027">
        <w:rPr>
          <w:rFonts w:ascii="Times New Roman" w:hAnsi="Times New Roman" w:cs="Times New Roman"/>
          <w:sz w:val="24"/>
          <w:szCs w:val="24"/>
        </w:rPr>
        <w:br/>
      </w:r>
      <w:r>
        <w:rPr>
          <w:rFonts w:ascii="Arial Unicode MS" w:eastAsia="游ゴシック体 ミディアム" w:hAnsi="Arial Unicode MS" w:hint="eastAsia"/>
          <w:lang w:val="ja-JP"/>
        </w:rPr>
        <w:t>宇宙機の構成</w:t>
      </w:r>
    </w:p>
    <w:p w14:paraId="0A59DD15" w14:textId="1834279B" w:rsidR="00DD1B25" w:rsidRPr="00EA1027" w:rsidRDefault="009F0B74" w:rsidP="009A3736">
      <w:pPr>
        <w:pStyle w:val="maintext"/>
        <w:rPr>
          <w:rFonts w:ascii="Times New Roman" w:hAnsi="Times New Roman" w:cs="Times New Roman"/>
          <w:sz w:val="24"/>
          <w:szCs w:val="24"/>
        </w:rPr>
      </w:pPr>
      <w:r w:rsidRPr="00EA1027">
        <w:rPr>
          <w:rFonts w:ascii="Times New Roman" w:hAnsi="Times New Roman" w:cs="Times New Roman"/>
          <w:sz w:val="24"/>
          <w:szCs w:val="24"/>
        </w:rPr>
        <w:t xml:space="preserve">Components of the </w:t>
      </w:r>
      <w:r w:rsidR="001C12FC">
        <w:rPr>
          <w:rFonts w:ascii="Times New Roman" w:hAnsi="Times New Roman" w:cs="Times New Roman"/>
          <w:sz w:val="24"/>
          <w:szCs w:val="24"/>
        </w:rPr>
        <w:t>spacecraft of this baseline arch</w:t>
      </w:r>
      <w:r w:rsidR="00707579">
        <w:rPr>
          <w:rFonts w:ascii="Times New Roman" w:hAnsi="Times New Roman" w:cs="Times New Roman"/>
          <w:sz w:val="24"/>
          <w:szCs w:val="24"/>
        </w:rPr>
        <w:t>i</w:t>
      </w:r>
      <w:r w:rsidR="001C12FC">
        <w:rPr>
          <w:rFonts w:ascii="Times New Roman" w:hAnsi="Times New Roman" w:cs="Times New Roman"/>
          <w:sz w:val="24"/>
          <w:szCs w:val="24"/>
        </w:rPr>
        <w:t xml:space="preserve">tecture </w:t>
      </w:r>
      <w:r w:rsidRPr="00EA1027">
        <w:rPr>
          <w:rFonts w:ascii="Times New Roman" w:hAnsi="Times New Roman" w:cs="Times New Roman"/>
          <w:sz w:val="24"/>
          <w:szCs w:val="24"/>
        </w:rPr>
        <w:t>shall be identified and their estimated masses shall be shown</w:t>
      </w:r>
      <w:r w:rsidR="00707579">
        <w:rPr>
          <w:rFonts w:ascii="Times New Roman" w:hAnsi="Times New Roman" w:cs="Times New Roman"/>
          <w:sz w:val="24"/>
          <w:szCs w:val="24"/>
        </w:rPr>
        <w:t xml:space="preserve"> (in the form of table)</w:t>
      </w:r>
      <w:r w:rsidRPr="00EA1027">
        <w:rPr>
          <w:rFonts w:ascii="Times New Roman" w:hAnsi="Times New Roman" w:cs="Times New Roman"/>
          <w:sz w:val="24"/>
          <w:szCs w:val="24"/>
        </w:rPr>
        <w:t>.</w:t>
      </w:r>
    </w:p>
    <w:p w14:paraId="34831D9C" w14:textId="72A3B138" w:rsidR="00DD1B25" w:rsidRPr="00EA1027" w:rsidRDefault="002F0E1C" w:rsidP="009A3736">
      <w:pPr>
        <w:pStyle w:val="a9"/>
        <w:rPr>
          <w:rFonts w:hint="default"/>
        </w:rPr>
      </w:pPr>
      <w:r>
        <w:t>本ベースラインに基づく宇宙機</w:t>
      </w:r>
      <w:r w:rsidR="002E1840">
        <w:t>を構成する要素について、</w:t>
      </w:r>
      <w:r w:rsidR="009F0B74" w:rsidRPr="00EA1027">
        <w:t>質量見積もりを含むリストを</w:t>
      </w:r>
      <w:r w:rsidR="00707579">
        <w:t>（表形式で）</w:t>
      </w:r>
      <w:r w:rsidR="009F0B74" w:rsidRPr="00EA1027">
        <w:t>作成する。</w:t>
      </w:r>
    </w:p>
    <w:p w14:paraId="019C71A3" w14:textId="77777777" w:rsidR="00DD1B25" w:rsidRPr="00EA1027" w:rsidRDefault="00DD1B25" w:rsidP="009A3736">
      <w:pPr>
        <w:pStyle w:val="a6"/>
      </w:pPr>
    </w:p>
    <w:p w14:paraId="69C031F6" w14:textId="77777777" w:rsidR="00DD1B25" w:rsidRPr="00EA1027" w:rsidRDefault="009F0B74" w:rsidP="009A3736">
      <w:pPr>
        <w:pStyle w:val="a6"/>
        <w:numPr>
          <w:ilvl w:val="1"/>
          <w:numId w:val="8"/>
        </w:numPr>
        <w:outlineLvl w:val="1"/>
      </w:pPr>
      <w:r w:rsidRPr="00EA1027">
        <w:rPr>
          <w:rFonts w:ascii="Times New Roman" w:hAnsi="Times New Roman" w:cs="Times New Roman"/>
          <w:sz w:val="24"/>
          <w:szCs w:val="24"/>
        </w:rPr>
        <w:t>Ground and flight verifications [15-3-1]</w:t>
      </w:r>
      <w:r w:rsidRPr="00EA1027">
        <w:rPr>
          <w:rFonts w:ascii="Times New Roman" w:hAnsi="Times New Roman" w:cs="Times New Roman"/>
          <w:sz w:val="24"/>
          <w:szCs w:val="24"/>
        </w:rPr>
        <w:br/>
      </w:r>
      <w:r w:rsidRPr="00EA1027">
        <w:rPr>
          <w:rFonts w:ascii="Arial Unicode MS" w:eastAsia="游ゴシック体 ミディアム" w:hAnsi="Arial Unicode MS" w:hint="eastAsia"/>
          <w:lang w:val="ja-JP"/>
        </w:rPr>
        <w:t>地上</w:t>
      </w:r>
      <w:r w:rsidRPr="00EA1027">
        <w:rPr>
          <w:rFonts w:ascii="ＭＳ ゴシック" w:eastAsia="ＭＳ ゴシック" w:hAnsi="ＭＳ ゴシック" w:cs="ＭＳ ゴシック" w:hint="eastAsia"/>
          <w:lang w:val="ja-JP"/>
        </w:rPr>
        <w:t>・</w:t>
      </w:r>
      <w:r w:rsidRPr="00EA1027">
        <w:rPr>
          <w:rFonts w:ascii="Arial Unicode MS" w:eastAsia="游ゴシック体 ミディアム" w:hAnsi="Arial Unicode MS" w:hint="eastAsia"/>
          <w:lang w:val="ja-JP"/>
        </w:rPr>
        <w:t>軌道上</w:t>
      </w:r>
      <w:r w:rsidRPr="00EA1027">
        <w:rPr>
          <w:rFonts w:asciiTheme="minorHAnsi" w:eastAsiaTheme="minorHAnsi" w:hAnsiTheme="minorHAnsi" w:cs="ＭＳ ゴシック" w:hint="eastAsia"/>
          <w:lang w:val="ja-JP"/>
        </w:rPr>
        <w:t>検</w:t>
      </w:r>
      <w:r w:rsidRPr="00EA1027">
        <w:rPr>
          <w:rFonts w:ascii="Arial Unicode MS" w:eastAsia="游ゴシック体 ミディアム" w:hAnsi="Arial Unicode MS" w:hint="eastAsia"/>
          <w:lang w:val="ja-JP"/>
        </w:rPr>
        <w:t>証活動</w:t>
      </w:r>
    </w:p>
    <w:p w14:paraId="0D49899B" w14:textId="77777777" w:rsidR="00DD1B25" w:rsidRPr="00EA1027" w:rsidRDefault="009F0B74" w:rsidP="009A3736">
      <w:pPr>
        <w:pStyle w:val="a9"/>
        <w:rPr>
          <w:rFonts w:ascii="Times New Roman" w:hAnsi="Times New Roman" w:cs="Times New Roman" w:hint="default"/>
          <w:sz w:val="24"/>
          <w:szCs w:val="24"/>
          <w:lang w:val="en-US"/>
        </w:rPr>
      </w:pPr>
      <w:r w:rsidRPr="00EA1027">
        <w:rPr>
          <w:rFonts w:ascii="Times New Roman" w:hAnsi="Times New Roman" w:cs="Times New Roman" w:hint="default"/>
          <w:sz w:val="24"/>
          <w:szCs w:val="24"/>
          <w:lang w:val="en-US"/>
        </w:rPr>
        <w:t>Special requirements for the ground and flight verification shall be identified and described.</w:t>
      </w:r>
    </w:p>
    <w:p w14:paraId="5930B914" w14:textId="77777777" w:rsidR="00DD1B25" w:rsidRPr="00EA1027" w:rsidRDefault="009F0B74" w:rsidP="009A3736">
      <w:pPr>
        <w:pStyle w:val="a9"/>
        <w:rPr>
          <w:rFonts w:hint="default"/>
        </w:rPr>
      </w:pPr>
      <w:r w:rsidRPr="00EA1027">
        <w:t>地上</w:t>
      </w:r>
      <w:r w:rsidRPr="00EA1027">
        <w:rPr>
          <w:rFonts w:ascii="ＭＳ ゴシック" w:eastAsia="ＭＳ ゴシック" w:hAnsi="ＭＳ ゴシック" w:cs="ＭＳ ゴシック"/>
        </w:rPr>
        <w:t>・</w:t>
      </w:r>
      <w:r w:rsidRPr="00EA1027">
        <w:t>軌道上を含めて特殊な</w:t>
      </w:r>
      <w:r w:rsidRPr="00EA1027">
        <w:rPr>
          <w:rFonts w:asciiTheme="minorHAnsi" w:eastAsiaTheme="minorHAnsi" w:hAnsiTheme="minorHAnsi" w:cs="ＭＳ ゴシック"/>
        </w:rPr>
        <w:t>検</w:t>
      </w:r>
      <w:r w:rsidRPr="00EA1027">
        <w:t>証活動が必要な項目を同定し，記述する。</w:t>
      </w:r>
    </w:p>
    <w:p w14:paraId="51211081" w14:textId="77777777" w:rsidR="00DD1B25" w:rsidRPr="00EA1027" w:rsidRDefault="00DD1B25" w:rsidP="009A3736">
      <w:pPr>
        <w:pStyle w:val="a6"/>
      </w:pPr>
    </w:p>
    <w:p w14:paraId="7C83128E" w14:textId="77777777" w:rsidR="00DD1B25" w:rsidRPr="00EA1027" w:rsidRDefault="009F0B74" w:rsidP="009A3736">
      <w:pPr>
        <w:pStyle w:val="a6"/>
        <w:numPr>
          <w:ilvl w:val="1"/>
          <w:numId w:val="8"/>
        </w:numPr>
        <w:outlineLvl w:val="1"/>
      </w:pPr>
      <w:r w:rsidRPr="00EA1027">
        <w:rPr>
          <w:rFonts w:ascii="Times New Roman" w:hAnsi="Times New Roman" w:cs="Times New Roman"/>
          <w:sz w:val="24"/>
          <w:szCs w:val="24"/>
          <w:lang w:val="it-IT"/>
        </w:rPr>
        <w:t>Acquisition</w:t>
      </w:r>
      <w:r w:rsidRPr="00EA1027">
        <w:rPr>
          <w:rFonts w:ascii="Times New Roman" w:hAnsi="Times New Roman" w:cs="Times New Roman"/>
          <w:sz w:val="24"/>
          <w:szCs w:val="24"/>
        </w:rPr>
        <w:t xml:space="preserve"> </w:t>
      </w:r>
      <w:r w:rsidRPr="00EA1027">
        <w:rPr>
          <w:rFonts w:ascii="Times New Roman" w:hAnsi="Times New Roman" w:cs="Times New Roman"/>
          <w:sz w:val="24"/>
          <w:szCs w:val="24"/>
          <w:lang w:val="fr-FR"/>
        </w:rPr>
        <w:t>surveillance</w:t>
      </w:r>
      <w:r w:rsidRPr="00EA1027">
        <w:rPr>
          <w:rFonts w:ascii="Times New Roman" w:hAnsi="Times New Roman" w:cs="Times New Roman"/>
          <w:sz w:val="24"/>
          <w:szCs w:val="24"/>
        </w:rPr>
        <w:t>: make or buy [16-3-2]</w:t>
      </w:r>
      <w:r w:rsidRPr="00EA1027">
        <w:rPr>
          <w:rFonts w:ascii="Times New Roman" w:hAnsi="Times New Roman" w:cs="Times New Roman"/>
          <w:sz w:val="24"/>
          <w:szCs w:val="24"/>
        </w:rPr>
        <w:br/>
      </w:r>
      <w:r w:rsidRPr="00EA1027">
        <w:rPr>
          <w:rFonts w:ascii="Arial Unicode MS" w:eastAsia="游ゴシック体 ミディアム" w:hAnsi="Arial Unicode MS" w:hint="eastAsia"/>
          <w:lang w:val="ja-JP"/>
        </w:rPr>
        <w:t>調達</w:t>
      </w:r>
    </w:p>
    <w:p w14:paraId="4B6BCECA" w14:textId="77777777" w:rsidR="00DD1B25" w:rsidRPr="00EA1027" w:rsidRDefault="009F0B74" w:rsidP="009A3736">
      <w:pPr>
        <w:pStyle w:val="maintext"/>
      </w:pPr>
      <w:r w:rsidRPr="00EA1027">
        <w:t>Items for which make-or-buy decisions are necessary shall be identified for the mission instruments.</w:t>
      </w:r>
    </w:p>
    <w:p w14:paraId="01E9094F" w14:textId="77777777" w:rsidR="00DD1B25" w:rsidRPr="00EA1027" w:rsidRDefault="009F0B74" w:rsidP="009A3736">
      <w:pPr>
        <w:pStyle w:val="a9"/>
        <w:rPr>
          <w:rFonts w:hint="default"/>
        </w:rPr>
      </w:pPr>
      <w:r w:rsidRPr="00EA1027">
        <w:t>ベースラインとする実</w:t>
      </w:r>
      <w:r w:rsidRPr="00EA1027">
        <w:rPr>
          <w:rFonts w:asciiTheme="minorHAnsi" w:eastAsiaTheme="minorHAnsi" w:hAnsiTheme="minorHAnsi" w:cs="ＭＳ ゴシック"/>
        </w:rPr>
        <w:t>験・観</w:t>
      </w:r>
      <w:r w:rsidRPr="00EA1027">
        <w:t>測</w:t>
      </w:r>
      <w:r w:rsidRPr="00EA1027">
        <w:rPr>
          <w:rFonts w:ascii="ＭＳ ゴシック" w:eastAsia="ＭＳ ゴシック" w:hAnsi="ＭＳ ゴシック" w:cs="ＭＳ ゴシック"/>
        </w:rPr>
        <w:t>・</w:t>
      </w:r>
      <w:r w:rsidRPr="00EA1027">
        <w:t>分析などを実現する方法</w:t>
      </w:r>
      <w:r w:rsidRPr="00EA1027">
        <w:rPr>
          <w:rFonts w:ascii="ＭＳ ゴシック" w:eastAsia="ＭＳ ゴシック" w:hAnsi="ＭＳ ゴシック" w:cs="ＭＳ ゴシック"/>
        </w:rPr>
        <w:t>・</w:t>
      </w:r>
      <w:r w:rsidRPr="00EA1027">
        <w:t>技術の中で，プロジェクトの開発品とするか購入品とするかを</w:t>
      </w:r>
      <w:r w:rsidRPr="00EA1027">
        <w:rPr>
          <w:rFonts w:asciiTheme="minorHAnsi" w:eastAsiaTheme="minorHAnsi" w:hAnsiTheme="minorHAnsi" w:cs="ＭＳ ゴシック"/>
        </w:rPr>
        <w:t>検</w:t>
      </w:r>
      <w:r w:rsidRPr="00EA1027">
        <w:t>討する必要のある項目を同定する。</w:t>
      </w:r>
    </w:p>
    <w:p w14:paraId="57060654" w14:textId="77777777" w:rsidR="00DD1B25" w:rsidRPr="00EA1027" w:rsidRDefault="00DD1B25" w:rsidP="009A3736">
      <w:pPr>
        <w:pStyle w:val="a6"/>
      </w:pPr>
    </w:p>
    <w:p w14:paraId="1D2D9B0F" w14:textId="77777777" w:rsidR="00DD1B25" w:rsidRPr="00EA1027" w:rsidRDefault="009F0B74" w:rsidP="009A3736">
      <w:pPr>
        <w:pStyle w:val="a6"/>
        <w:numPr>
          <w:ilvl w:val="1"/>
          <w:numId w:val="8"/>
        </w:numPr>
        <w:outlineLvl w:val="1"/>
        <w:rPr>
          <w:rFonts w:ascii="Times New Roman" w:hAnsi="Times New Roman" w:cs="Times New Roman"/>
          <w:sz w:val="24"/>
          <w:szCs w:val="24"/>
        </w:rPr>
      </w:pPr>
      <w:r w:rsidRPr="00EA1027">
        <w:rPr>
          <w:rFonts w:ascii="Times New Roman" w:hAnsi="Times New Roman" w:cs="Times New Roman"/>
          <w:sz w:val="24"/>
          <w:szCs w:val="24"/>
        </w:rPr>
        <w:t>WBS [19-3-1]</w:t>
      </w:r>
      <w:r w:rsidRPr="00EA1027">
        <w:rPr>
          <w:rFonts w:ascii="Times New Roman" w:hAnsi="Times New Roman" w:cs="Times New Roman"/>
          <w:sz w:val="24"/>
          <w:szCs w:val="24"/>
        </w:rPr>
        <w:br/>
      </w:r>
      <w:r w:rsidRPr="003C2B1C">
        <w:rPr>
          <w:rFonts w:ascii="Times New Roman" w:hAnsi="Times New Roman" w:cs="Times New Roman"/>
        </w:rPr>
        <w:t>WBS</w:t>
      </w:r>
    </w:p>
    <w:p w14:paraId="79A2606B" w14:textId="77777777" w:rsidR="00DD1B25" w:rsidRPr="00EA1027" w:rsidRDefault="009F0B74" w:rsidP="009A3736">
      <w:pPr>
        <w:pStyle w:val="maintext"/>
        <w:rPr>
          <w:rFonts w:ascii="Times New Roman" w:hAnsi="Times New Roman" w:cs="Times New Roman"/>
          <w:sz w:val="24"/>
          <w:szCs w:val="24"/>
        </w:rPr>
      </w:pPr>
      <w:r w:rsidRPr="00EA1027">
        <w:rPr>
          <w:rFonts w:ascii="Times New Roman" w:hAnsi="Times New Roman" w:cs="Times New Roman"/>
          <w:sz w:val="24"/>
          <w:szCs w:val="24"/>
        </w:rPr>
        <w:t>Work breakdown structure from the project highest level to the top of mission-instrument subsystem shall be shown.</w:t>
      </w:r>
    </w:p>
    <w:p w14:paraId="6559DE22" w14:textId="77777777" w:rsidR="00DD1B25" w:rsidRPr="00EA1027" w:rsidRDefault="009F0B74" w:rsidP="009A3736">
      <w:pPr>
        <w:pStyle w:val="a9"/>
        <w:rPr>
          <w:rFonts w:hint="default"/>
        </w:rPr>
      </w:pPr>
      <w:r w:rsidRPr="00EA1027">
        <w:t>プロジェクト全体の最上位レベルから，ミッション装置</w:t>
      </w:r>
      <w:r w:rsidRPr="00EA1027">
        <w:rPr>
          <w:rFonts w:asciiTheme="minorHAnsi" w:eastAsiaTheme="minorHAnsi" w:hAnsiTheme="minorHAnsi" w:cs="ＭＳ ゴシック"/>
        </w:rPr>
        <w:t>単</w:t>
      </w:r>
      <w:r w:rsidRPr="00EA1027">
        <w:t>位までの</w:t>
      </w:r>
      <w:r w:rsidRPr="00EA1027">
        <w:rPr>
          <w:rFonts w:ascii="游ゴシック体 ミディアム" w:hAnsi="游ゴシック体 ミディアム"/>
          <w:lang w:val="en-US"/>
        </w:rPr>
        <w:t>WBS</w:t>
      </w:r>
      <w:r w:rsidRPr="00EA1027">
        <w:t>を記述すること。</w:t>
      </w:r>
    </w:p>
    <w:p w14:paraId="2A870FA1" w14:textId="77777777" w:rsidR="00DD1B25" w:rsidRPr="00EA1027" w:rsidRDefault="00DD1B25" w:rsidP="009A3736">
      <w:pPr>
        <w:pStyle w:val="a6"/>
      </w:pPr>
    </w:p>
    <w:p w14:paraId="29E14A59" w14:textId="77777777" w:rsidR="00DD1B25" w:rsidRPr="00EA1027" w:rsidRDefault="00DD1B25" w:rsidP="009A3736">
      <w:pPr>
        <w:pStyle w:val="a6"/>
      </w:pPr>
    </w:p>
    <w:p w14:paraId="42EDFFE4" w14:textId="77777777" w:rsidR="00DD1B25" w:rsidRPr="00EA1027" w:rsidRDefault="009F0B74" w:rsidP="009A3736">
      <w:pPr>
        <w:pStyle w:val="a6"/>
        <w:numPr>
          <w:ilvl w:val="1"/>
          <w:numId w:val="8"/>
        </w:numPr>
        <w:outlineLvl w:val="1"/>
      </w:pPr>
      <w:r w:rsidRPr="00EA1027">
        <w:rPr>
          <w:rFonts w:ascii="Times New Roman" w:hAnsi="Times New Roman" w:cs="Times New Roman"/>
          <w:sz w:val="24"/>
          <w:szCs w:val="24"/>
        </w:rPr>
        <w:t>Project Organization  [17-4-1]</w:t>
      </w:r>
      <w:r w:rsidRPr="00EA1027">
        <w:rPr>
          <w:rFonts w:ascii="Times New Roman" w:hAnsi="Times New Roman" w:cs="Times New Roman"/>
          <w:sz w:val="24"/>
          <w:szCs w:val="24"/>
        </w:rPr>
        <w:br/>
      </w:r>
      <w:r w:rsidRPr="00EA1027">
        <w:rPr>
          <w:rFonts w:ascii="Arial Unicode MS" w:eastAsia="游ゴシック体 ミディアム" w:hAnsi="Arial Unicode MS" w:hint="eastAsia"/>
          <w:lang w:val="ja-JP"/>
        </w:rPr>
        <w:t>体制</w:t>
      </w:r>
    </w:p>
    <w:p w14:paraId="3F7E9336" w14:textId="77777777" w:rsidR="00DD1B25" w:rsidRPr="00EA1027" w:rsidRDefault="009F0B74" w:rsidP="009A3736">
      <w:pPr>
        <w:pStyle w:val="a9"/>
        <w:rPr>
          <w:rFonts w:ascii="Times New Roman" w:hAnsi="Times New Roman" w:cs="Times New Roman" w:hint="default"/>
          <w:sz w:val="24"/>
          <w:szCs w:val="24"/>
          <w:lang w:val="en-US"/>
        </w:rPr>
      </w:pPr>
      <w:r w:rsidRPr="00EA1027">
        <w:rPr>
          <w:rFonts w:ascii="Times New Roman" w:hAnsi="Times New Roman" w:cs="Times New Roman" w:hint="default"/>
          <w:sz w:val="24"/>
          <w:szCs w:val="24"/>
          <w:lang w:val="en-US"/>
        </w:rPr>
        <w:t>PI, Science team, and major partner organizations shall be listed.</w:t>
      </w:r>
    </w:p>
    <w:p w14:paraId="75E26019" w14:textId="77777777" w:rsidR="00DD1B25" w:rsidRPr="00EA1027" w:rsidRDefault="009F0B74" w:rsidP="009A3736">
      <w:pPr>
        <w:pStyle w:val="a9"/>
        <w:rPr>
          <w:rFonts w:hint="default"/>
        </w:rPr>
      </w:pPr>
      <w:r w:rsidRPr="00EA1027">
        <w:rPr>
          <w:rFonts w:ascii="游ゴシック体 ミディアム" w:hAnsi="游ゴシック体 ミディアム"/>
          <w:lang w:val="en-US"/>
        </w:rPr>
        <w:t xml:space="preserve">PI, Science team, </w:t>
      </w:r>
      <w:r w:rsidRPr="00EA1027">
        <w:t>主要なパートナー機関候補を明示する。</w:t>
      </w:r>
    </w:p>
    <w:p w14:paraId="088D84FD" w14:textId="77777777" w:rsidR="00DD1B25" w:rsidRPr="00EA1027" w:rsidRDefault="00DD1B25" w:rsidP="009A3736">
      <w:pPr>
        <w:pStyle w:val="a9"/>
        <w:rPr>
          <w:rFonts w:hint="default"/>
        </w:rPr>
      </w:pPr>
    </w:p>
    <w:p w14:paraId="38339296" w14:textId="5DB9A82E" w:rsidR="00DD1B25" w:rsidRDefault="00DD1B25" w:rsidP="009A3736">
      <w:pPr>
        <w:pStyle w:val="a9"/>
        <w:rPr>
          <w:rFonts w:hint="default"/>
        </w:rPr>
      </w:pPr>
    </w:p>
    <w:p w14:paraId="1F32722E" w14:textId="4A7452F0" w:rsidR="00165EF1" w:rsidRPr="00EA1027" w:rsidRDefault="00165EF1" w:rsidP="009A3736">
      <w:pPr>
        <w:pStyle w:val="a6"/>
        <w:numPr>
          <w:ilvl w:val="0"/>
          <w:numId w:val="2"/>
        </w:numPr>
        <w:outlineLvl w:val="0"/>
      </w:pPr>
      <w:r w:rsidRPr="00EA1027">
        <w:rPr>
          <w:rFonts w:ascii="Times New Roman" w:hAnsi="Times New Roman" w:cs="Times New Roman"/>
          <w:sz w:val="24"/>
          <w:szCs w:val="24"/>
        </w:rPr>
        <w:t xml:space="preserve">Key technologies </w:t>
      </w:r>
      <w:r w:rsidR="00A6137D">
        <w:rPr>
          <w:rFonts w:ascii="Times New Roman" w:hAnsi="Times New Roman" w:cs="Times New Roman"/>
          <w:sz w:val="24"/>
          <w:szCs w:val="24"/>
        </w:rPr>
        <w:t xml:space="preserve">and </w:t>
      </w:r>
      <w:r w:rsidR="008C37A6">
        <w:rPr>
          <w:rFonts w:ascii="Times New Roman" w:hAnsi="Times New Roman" w:cs="Times New Roman"/>
          <w:sz w:val="24"/>
          <w:szCs w:val="24"/>
        </w:rPr>
        <w:t xml:space="preserve">major </w:t>
      </w:r>
      <w:r w:rsidR="00A6137D">
        <w:rPr>
          <w:rFonts w:ascii="Times New Roman" w:hAnsi="Times New Roman" w:cs="Times New Roman"/>
          <w:sz w:val="24"/>
          <w:szCs w:val="24"/>
        </w:rPr>
        <w:t>risk</w:t>
      </w:r>
      <w:r w:rsidR="006A41D9">
        <w:rPr>
          <w:rFonts w:ascii="Times New Roman" w:hAnsi="Times New Roman" w:cs="Times New Roman"/>
          <w:sz w:val="24"/>
          <w:szCs w:val="24"/>
        </w:rPr>
        <w:t xml:space="preserve"> </w:t>
      </w:r>
      <w:r w:rsidRPr="00EA1027">
        <w:rPr>
          <w:rFonts w:ascii="Times New Roman" w:hAnsi="Times New Roman" w:cs="Times New Roman" w:hint="eastAsia"/>
          <w:sz w:val="24"/>
          <w:szCs w:val="24"/>
        </w:rPr>
        <w:t>[</w:t>
      </w:r>
      <w:r w:rsidRPr="00EA1027">
        <w:rPr>
          <w:rFonts w:ascii="Times New Roman" w:hAnsi="Times New Roman" w:cs="Times New Roman"/>
          <w:sz w:val="24"/>
          <w:szCs w:val="24"/>
        </w:rPr>
        <w:t>8-2-1]</w:t>
      </w:r>
      <w:r w:rsidRPr="00EA1027">
        <w:rPr>
          <w:rFonts w:ascii="Times New Roman" w:hAnsi="Times New Roman" w:cs="Times New Roman"/>
          <w:sz w:val="24"/>
          <w:szCs w:val="24"/>
        </w:rPr>
        <w:br/>
      </w:r>
      <w:r w:rsidRPr="00EA1027">
        <w:rPr>
          <w:rFonts w:ascii="Arial Unicode MS" w:eastAsia="游ゴシック体 ミディアム" w:hAnsi="Arial Unicode MS" w:hint="eastAsia"/>
          <w:lang w:val="ja-JP"/>
        </w:rPr>
        <w:t>主要技術要素</w:t>
      </w:r>
      <w:r w:rsidR="00070C69">
        <w:rPr>
          <w:rFonts w:ascii="Arial Unicode MS" w:eastAsia="游ゴシック体 ミディアム" w:hAnsi="Arial Unicode MS" w:hint="eastAsia"/>
          <w:lang w:val="ja-JP"/>
        </w:rPr>
        <w:t>とリスク</w:t>
      </w:r>
    </w:p>
    <w:p w14:paraId="6D5318F6" w14:textId="66D8B93E" w:rsidR="00165EF1" w:rsidRPr="00EA1027" w:rsidRDefault="00165EF1" w:rsidP="009A3736">
      <w:pPr>
        <w:pStyle w:val="maintext"/>
        <w:rPr>
          <w:rFonts w:ascii="Times New Roman" w:hAnsi="Times New Roman" w:cs="Times New Roman"/>
          <w:sz w:val="24"/>
          <w:szCs w:val="24"/>
        </w:rPr>
      </w:pPr>
      <w:r w:rsidRPr="00EA1027">
        <w:rPr>
          <w:rFonts w:ascii="Times New Roman" w:hAnsi="Times New Roman" w:cs="Times New Roman"/>
          <w:sz w:val="24"/>
          <w:szCs w:val="24"/>
        </w:rPr>
        <w:t xml:space="preserve">Key technologies of the investigation and technologies for which development plan is needed shall be </w:t>
      </w:r>
      <w:r w:rsidR="006E7838">
        <w:rPr>
          <w:rFonts w:ascii="Times New Roman" w:hAnsi="Times New Roman" w:cs="Times New Roman"/>
          <w:sz w:val="24"/>
          <w:szCs w:val="24"/>
        </w:rPr>
        <w:t>identified</w:t>
      </w:r>
      <w:r w:rsidRPr="00EA1027">
        <w:rPr>
          <w:rFonts w:ascii="Times New Roman" w:hAnsi="Times New Roman" w:cs="Times New Roman"/>
          <w:sz w:val="24"/>
          <w:szCs w:val="24"/>
        </w:rPr>
        <w:t>.</w:t>
      </w:r>
    </w:p>
    <w:p w14:paraId="27F195CC" w14:textId="36176F9B" w:rsidR="00165EF1" w:rsidRPr="00EA1027" w:rsidRDefault="00165EF1" w:rsidP="009A3736">
      <w:pPr>
        <w:pStyle w:val="maintext"/>
        <w:rPr>
          <w:rFonts w:asciiTheme="minorHAnsi" w:eastAsiaTheme="minorHAnsi" w:hAnsiTheme="minorHAnsi"/>
        </w:rPr>
      </w:pPr>
      <w:r w:rsidRPr="00EA1027">
        <w:rPr>
          <w:rFonts w:asciiTheme="minorHAnsi" w:eastAsiaTheme="minorHAnsi" w:hAnsiTheme="minorHAnsi" w:cs="ＭＳ 明朝" w:hint="eastAsia"/>
          <w:lang w:val="ja-JP"/>
        </w:rPr>
        <w:t>主要技術要素と，開発が必要な技術要素を</w:t>
      </w:r>
      <w:r w:rsidR="006E7838">
        <w:rPr>
          <w:rFonts w:asciiTheme="minorHAnsi" w:eastAsiaTheme="minorHAnsi" w:hAnsiTheme="minorHAnsi" w:cs="ＭＳ 明朝" w:hint="eastAsia"/>
          <w:lang w:val="ja-JP"/>
        </w:rPr>
        <w:t>明確化</w:t>
      </w:r>
      <w:r w:rsidRPr="00EA1027">
        <w:rPr>
          <w:rFonts w:asciiTheme="minorHAnsi" w:eastAsiaTheme="minorHAnsi" w:hAnsiTheme="minorHAnsi" w:cs="ＭＳ 明朝" w:hint="eastAsia"/>
          <w:lang w:val="ja-JP"/>
        </w:rPr>
        <w:t>する</w:t>
      </w:r>
      <w:r w:rsidRPr="00EA1027">
        <w:rPr>
          <w:rFonts w:asciiTheme="minorHAnsi" w:eastAsiaTheme="minorHAnsi" w:hAnsiTheme="minorHAnsi" w:cs="ＭＳ 明朝" w:hint="eastAsia"/>
        </w:rPr>
        <w:t>。</w:t>
      </w:r>
    </w:p>
    <w:p w14:paraId="7A0C7378" w14:textId="77777777" w:rsidR="00165EF1" w:rsidRPr="00EA1027" w:rsidRDefault="00165EF1" w:rsidP="009A3736">
      <w:pPr>
        <w:pStyle w:val="a6"/>
      </w:pPr>
    </w:p>
    <w:p w14:paraId="4AB6C3EB" w14:textId="77777777" w:rsidR="00165EF1" w:rsidRPr="00EA1027" w:rsidRDefault="00165EF1" w:rsidP="009A3736">
      <w:pPr>
        <w:pStyle w:val="a6"/>
        <w:numPr>
          <w:ilvl w:val="1"/>
          <w:numId w:val="2"/>
        </w:numPr>
        <w:outlineLvl w:val="1"/>
      </w:pPr>
      <w:r w:rsidRPr="00EA1027">
        <w:rPr>
          <w:rFonts w:ascii="Times New Roman" w:hAnsi="Times New Roman" w:cs="Times New Roman"/>
          <w:sz w:val="24"/>
          <w:szCs w:val="24"/>
        </w:rPr>
        <w:t>Assessment of uncertainties in technologies [8-2-1]</w:t>
      </w:r>
      <w:r w:rsidRPr="00EA1027">
        <w:rPr>
          <w:rFonts w:ascii="Arial Unicode MS" w:hAnsi="Arial Unicode MS"/>
        </w:rPr>
        <w:br/>
      </w:r>
      <w:r w:rsidRPr="00EA1027">
        <w:rPr>
          <w:rFonts w:ascii="Arial Unicode MS" w:eastAsia="游ゴシック体 ミディアム" w:hAnsi="Arial Unicode MS" w:hint="eastAsia"/>
          <w:lang w:val="ja-JP"/>
        </w:rPr>
        <w:t>技術的不確定性の大きな要素のリスト化</w:t>
      </w:r>
    </w:p>
    <w:p w14:paraId="6086FBFD" w14:textId="77777777" w:rsidR="00165EF1" w:rsidRPr="00EA1027" w:rsidRDefault="00165EF1" w:rsidP="009A3736">
      <w:pPr>
        <w:pStyle w:val="maintext"/>
        <w:rPr>
          <w:rFonts w:ascii="Times New Roman" w:hAnsi="Times New Roman" w:cs="Times New Roman"/>
          <w:sz w:val="24"/>
          <w:szCs w:val="24"/>
        </w:rPr>
      </w:pPr>
      <w:r w:rsidRPr="00EA1027">
        <w:rPr>
          <w:rFonts w:ascii="Times New Roman" w:hAnsi="Times New Roman" w:cs="Times New Roman"/>
          <w:sz w:val="24"/>
          <w:szCs w:val="24"/>
        </w:rPr>
        <w:t>Technologies with large uncertainties shall be listed.  Examples are any new technologies/advanced engineering developments, any nontrivial modifications or upgrades of existing technologies, any validation of heritage technology, and non-standard test facilities.</w:t>
      </w:r>
    </w:p>
    <w:p w14:paraId="357E0F26" w14:textId="77777777" w:rsidR="00165EF1" w:rsidRPr="00EA1027" w:rsidRDefault="00165EF1" w:rsidP="009A3736">
      <w:pPr>
        <w:pStyle w:val="a6"/>
      </w:pPr>
    </w:p>
    <w:p w14:paraId="4017F068" w14:textId="77777777" w:rsidR="00165EF1" w:rsidRPr="00EA1027" w:rsidRDefault="00165EF1" w:rsidP="009A3736">
      <w:pPr>
        <w:pStyle w:val="a6"/>
        <w:numPr>
          <w:ilvl w:val="1"/>
          <w:numId w:val="2"/>
        </w:numPr>
        <w:outlineLvl w:val="1"/>
      </w:pPr>
      <w:r w:rsidRPr="00EB1DD1">
        <w:rPr>
          <w:rFonts w:ascii="Times New Roman" w:hAnsi="Times New Roman" w:cs="Times New Roman"/>
          <w:sz w:val="24"/>
          <w:szCs w:val="24"/>
        </w:rPr>
        <w:t>Assessment of heritages [10-2-1]</w:t>
      </w:r>
      <w:r w:rsidRPr="00EA1027">
        <w:rPr>
          <w:rFonts w:ascii="Arial Unicode MS" w:hAnsi="Arial Unicode MS"/>
        </w:rPr>
        <w:br/>
      </w:r>
      <w:r w:rsidRPr="00EA1027">
        <w:rPr>
          <w:rFonts w:ascii="Arial Unicode MS" w:eastAsia="游ゴシック体 ミディアム" w:hAnsi="Arial Unicode MS" w:hint="eastAsia"/>
          <w:lang w:val="ja-JP"/>
        </w:rPr>
        <w:t>既存技術の活用条件</w:t>
      </w:r>
    </w:p>
    <w:p w14:paraId="716EAA2F" w14:textId="77777777" w:rsidR="00165EF1" w:rsidRPr="00EA1027" w:rsidRDefault="00165EF1" w:rsidP="009A3736">
      <w:pPr>
        <w:pStyle w:val="maintext"/>
        <w:rPr>
          <w:rFonts w:ascii="Times New Roman" w:hAnsi="Times New Roman" w:cs="Times New Roman"/>
          <w:sz w:val="24"/>
          <w:szCs w:val="24"/>
        </w:rPr>
      </w:pPr>
      <w:r w:rsidRPr="00EA1027">
        <w:rPr>
          <w:rFonts w:ascii="Times New Roman" w:hAnsi="Times New Roman" w:cs="Times New Roman"/>
          <w:sz w:val="24"/>
          <w:szCs w:val="24"/>
        </w:rPr>
        <w:t>If existing technologies are used in the proposed mission, the status of the heritages, the conditions to use the technologies, and the possible differences of the present and heritage missions shall be identified in this subsection.</w:t>
      </w:r>
    </w:p>
    <w:p w14:paraId="3D83B633" w14:textId="77777777" w:rsidR="00165EF1" w:rsidRPr="00EA1027" w:rsidRDefault="00165EF1" w:rsidP="009A3736">
      <w:pPr>
        <w:pStyle w:val="a9"/>
        <w:rPr>
          <w:rFonts w:hint="default"/>
        </w:rPr>
      </w:pPr>
      <w:r w:rsidRPr="00EA1027">
        <w:t>既存技術を活用する場合，そのヘリテージの元となる開発</w:t>
      </w:r>
      <w:r w:rsidRPr="00EA1027">
        <w:rPr>
          <w:rFonts w:ascii="ＭＳ ゴシック" w:eastAsia="ＭＳ ゴシック" w:hAnsi="ＭＳ ゴシック" w:cs="ＭＳ ゴシック"/>
        </w:rPr>
        <w:t>・</w:t>
      </w:r>
      <w:r w:rsidRPr="00EA1027">
        <w:t>プロジェクトとその中での既存技術の使用境界条件</w:t>
      </w:r>
      <w:r w:rsidRPr="00EA1027">
        <w:rPr>
          <w:rFonts w:ascii="ＭＳ ゴシック" w:eastAsia="ＭＳ ゴシック" w:hAnsi="ＭＳ ゴシック" w:cs="ＭＳ ゴシック"/>
        </w:rPr>
        <w:t>・</w:t>
      </w:r>
      <w:r w:rsidRPr="00EA1027">
        <w:t>プロジェクトでの実施</w:t>
      </w:r>
      <w:r w:rsidRPr="00EA1027">
        <w:rPr>
          <w:rFonts w:asciiTheme="minorHAnsi" w:eastAsiaTheme="minorHAnsi" w:hAnsiTheme="minorHAnsi" w:cs="ＭＳ ゴシック"/>
        </w:rPr>
        <w:t>状</w:t>
      </w:r>
      <w:r w:rsidRPr="00EA1027">
        <w:t>況，本ミッションとの相違などを明確化する。</w:t>
      </w:r>
    </w:p>
    <w:p w14:paraId="00F19660" w14:textId="20426BB5" w:rsidR="00165EF1" w:rsidRPr="00EA1027" w:rsidRDefault="00165EF1" w:rsidP="009A3736">
      <w:pPr>
        <w:pStyle w:val="a6"/>
      </w:pPr>
    </w:p>
    <w:p w14:paraId="4F229E2A" w14:textId="735EC5D9" w:rsidR="00165EF1" w:rsidRPr="00EA1027" w:rsidRDefault="00E129BB" w:rsidP="009A3736">
      <w:pPr>
        <w:pStyle w:val="a6"/>
        <w:numPr>
          <w:ilvl w:val="1"/>
          <w:numId w:val="2"/>
        </w:numPr>
        <w:outlineLvl w:val="1"/>
      </w:pPr>
      <w:r>
        <w:rPr>
          <w:rFonts w:ascii="Times New Roman" w:hAnsi="Times New Roman" w:cs="Times New Roman" w:hint="eastAsia"/>
          <w:sz w:val="24"/>
          <w:szCs w:val="24"/>
        </w:rPr>
        <w:t>R</w:t>
      </w:r>
      <w:r w:rsidR="00165EF1" w:rsidRPr="00EA1027">
        <w:rPr>
          <w:rFonts w:ascii="Times New Roman" w:hAnsi="Times New Roman" w:cs="Times New Roman"/>
          <w:sz w:val="24"/>
          <w:szCs w:val="24"/>
        </w:rPr>
        <w:t>isk identification [7-2-1] and major risks [7-2-2]</w:t>
      </w:r>
      <w:r w:rsidR="00165EF1" w:rsidRPr="00EA1027">
        <w:rPr>
          <w:rFonts w:ascii="Times New Roman" w:hAnsi="Times New Roman" w:cs="Times New Roman"/>
          <w:sz w:val="24"/>
          <w:szCs w:val="24"/>
        </w:rPr>
        <w:br/>
      </w:r>
      <w:r w:rsidR="00165EF1" w:rsidRPr="00EA1027">
        <w:rPr>
          <w:rFonts w:ascii="Arial Unicode MS" w:eastAsia="游ゴシック体 ミディアム" w:hAnsi="Arial Unicode MS" w:hint="eastAsia"/>
          <w:lang w:val="ja-JP"/>
        </w:rPr>
        <w:t>リスク分析と主要リスク要因</w:t>
      </w:r>
    </w:p>
    <w:p w14:paraId="7E1AA16C" w14:textId="77777777" w:rsidR="00165EF1" w:rsidRPr="00EA1027" w:rsidRDefault="00165EF1" w:rsidP="009A3736">
      <w:pPr>
        <w:pStyle w:val="maintext"/>
        <w:rPr>
          <w:rFonts w:ascii="Times New Roman" w:hAnsi="Times New Roman" w:cs="Times New Roman"/>
          <w:sz w:val="24"/>
          <w:szCs w:val="24"/>
        </w:rPr>
      </w:pPr>
      <w:r w:rsidRPr="00EA1027">
        <w:rPr>
          <w:rFonts w:ascii="Times New Roman" w:hAnsi="Times New Roman" w:cs="Times New Roman"/>
          <w:sz w:val="24"/>
          <w:szCs w:val="24"/>
        </w:rPr>
        <w:t xml:space="preserve">This subsection shall discuss risks in attaining science objectives, in particular, in the performances of investigations, in developments of the instruments and flight systems, and in the mission operation profile and the ground system.  Then the major risks of the mission shall be identified according to the discussion.  </w:t>
      </w:r>
    </w:p>
    <w:p w14:paraId="5EAFB4AD" w14:textId="24BE396A" w:rsidR="00165EF1" w:rsidRDefault="00165EF1" w:rsidP="009A3736">
      <w:pPr>
        <w:pStyle w:val="a9"/>
        <w:rPr>
          <w:rFonts w:hint="default"/>
        </w:rPr>
      </w:pPr>
      <w:r w:rsidRPr="00EA1027">
        <w:t>ミッションの科学目的達成のリスクを，実施する実</w:t>
      </w:r>
      <w:r w:rsidRPr="00EA1027">
        <w:rPr>
          <w:rFonts w:asciiTheme="minorHAnsi" w:eastAsiaTheme="minorHAnsi" w:hAnsiTheme="minorHAnsi" w:cs="ＭＳ ゴシック"/>
        </w:rPr>
        <w:t>験・観</w:t>
      </w:r>
      <w:r w:rsidRPr="00EA1027">
        <w:t>測</w:t>
      </w:r>
      <w:r w:rsidRPr="00EA1027">
        <w:rPr>
          <w:rFonts w:ascii="ＭＳ ゴシック" w:eastAsia="ＭＳ ゴシック" w:hAnsi="ＭＳ ゴシック" w:cs="ＭＳ ゴシック"/>
        </w:rPr>
        <w:t>・</w:t>
      </w:r>
      <w:r w:rsidRPr="00EA1027">
        <w:t>分析の獲得すべき性能，それを実現する方法</w:t>
      </w:r>
      <w:r w:rsidRPr="00EA1027">
        <w:rPr>
          <w:rFonts w:ascii="ＭＳ ゴシック" w:eastAsia="ＭＳ ゴシック" w:hAnsi="ＭＳ ゴシック" w:cs="ＭＳ ゴシック"/>
        </w:rPr>
        <w:t>・</w:t>
      </w:r>
      <w:r w:rsidRPr="00EA1027">
        <w:t>技術，宇宙機（衛星</w:t>
      </w:r>
      <w:r w:rsidRPr="00EA1027">
        <w:rPr>
          <w:rFonts w:ascii="ＭＳ ゴシック" w:eastAsia="ＭＳ ゴシック" w:hAnsi="ＭＳ ゴシック" w:cs="ＭＳ ゴシック"/>
        </w:rPr>
        <w:t>・</w:t>
      </w:r>
      <w:r w:rsidRPr="00EA1027">
        <w:t>探</w:t>
      </w:r>
      <w:r w:rsidRPr="00EA1027">
        <w:rPr>
          <w:rFonts w:asciiTheme="minorHAnsi" w:eastAsiaTheme="minorHAnsi" w:hAnsiTheme="minorHAnsi" w:cs="ＭＳ ゴシック"/>
        </w:rPr>
        <w:t>査</w:t>
      </w:r>
      <w:r w:rsidRPr="00EA1027">
        <w:t>機）システム，運用コンセプト</w:t>
      </w:r>
      <w:r w:rsidRPr="00EA1027">
        <w:rPr>
          <w:rFonts w:ascii="ＭＳ ゴシック" w:eastAsia="ＭＳ ゴシック" w:hAnsi="ＭＳ ゴシック" w:cs="ＭＳ ゴシック"/>
        </w:rPr>
        <w:t>・</w:t>
      </w:r>
      <w:r w:rsidRPr="00EA1027">
        <w:t>地上系のそれぞれの</w:t>
      </w:r>
      <w:r w:rsidRPr="00EA1027">
        <w:rPr>
          <w:rFonts w:asciiTheme="minorHAnsi" w:eastAsiaTheme="minorHAnsi" w:hAnsiTheme="minorHAnsi" w:cs="ＭＳ ゴシック"/>
        </w:rPr>
        <w:t>観</w:t>
      </w:r>
      <w:r w:rsidRPr="00EA1027">
        <w:t>点から</w:t>
      </w:r>
      <w:r w:rsidRPr="00EA1027">
        <w:rPr>
          <w:rFonts w:asciiTheme="minorHAnsi" w:eastAsiaTheme="minorHAnsi" w:hAnsiTheme="minorHAnsi" w:cs="ＭＳ ゴシック"/>
        </w:rPr>
        <w:t>検</w:t>
      </w:r>
      <w:r w:rsidRPr="00EA1027">
        <w:t>討し，リスク要因を見出すこと。以上に基づいてミッションの主要なリスク要因を認識すること。</w:t>
      </w:r>
    </w:p>
    <w:p w14:paraId="15B34836" w14:textId="77777777" w:rsidR="00165EF1" w:rsidRPr="00EA1027" w:rsidRDefault="00165EF1" w:rsidP="009A3736">
      <w:pPr>
        <w:pStyle w:val="a6"/>
      </w:pPr>
    </w:p>
    <w:p w14:paraId="19E600A8" w14:textId="77777777" w:rsidR="00165EF1" w:rsidRPr="00EA1027" w:rsidRDefault="00165EF1" w:rsidP="009A3736">
      <w:pPr>
        <w:pStyle w:val="a6"/>
        <w:numPr>
          <w:ilvl w:val="1"/>
          <w:numId w:val="2"/>
        </w:numPr>
        <w:outlineLvl w:val="1"/>
      </w:pPr>
      <w:r w:rsidRPr="00EA1027">
        <w:rPr>
          <w:rFonts w:ascii="Times New Roman" w:hAnsi="Times New Roman" w:cs="Times New Roman"/>
          <w:sz w:val="24"/>
          <w:szCs w:val="24"/>
        </w:rPr>
        <w:t>Margins in major-risk items [8-2-2][8-3-1]</w:t>
      </w:r>
      <w:r w:rsidRPr="00EA1027">
        <w:rPr>
          <w:rFonts w:ascii="Arial Unicode MS" w:hAnsi="Arial Unicode MS"/>
        </w:rPr>
        <w:br/>
      </w:r>
      <w:r w:rsidRPr="00EA1027">
        <w:rPr>
          <w:rFonts w:ascii="Arial Unicode MS" w:eastAsia="游ゴシック体 ミディアム" w:hAnsi="Arial Unicode MS" w:hint="eastAsia"/>
          <w:lang w:val="ja-JP"/>
        </w:rPr>
        <w:t>主要リスク要因に</w:t>
      </w:r>
      <w:r w:rsidRPr="00EA1027">
        <w:rPr>
          <w:rFonts w:asciiTheme="minorHAnsi" w:eastAsiaTheme="minorHAnsi" w:hAnsiTheme="minorHAnsi" w:cs="ＭＳ ゴシック" w:hint="eastAsia"/>
          <w:lang w:val="ja-JP"/>
        </w:rPr>
        <w:t>対</w:t>
      </w:r>
      <w:r w:rsidRPr="00EA1027">
        <w:rPr>
          <w:rFonts w:ascii="Arial Unicode MS" w:eastAsia="游ゴシック体 ミディアム" w:hAnsi="Arial Unicode MS" w:hint="eastAsia"/>
          <w:lang w:val="ja-JP"/>
        </w:rPr>
        <w:t>するマージン</w:t>
      </w:r>
    </w:p>
    <w:p w14:paraId="27B3F9FC" w14:textId="77777777" w:rsidR="00165EF1" w:rsidRPr="00EA1027" w:rsidRDefault="00165EF1" w:rsidP="009A3736">
      <w:pPr>
        <w:pStyle w:val="maintext"/>
        <w:rPr>
          <w:rFonts w:ascii="Times New Roman" w:hAnsi="Times New Roman" w:cs="Times New Roman"/>
          <w:sz w:val="24"/>
          <w:szCs w:val="24"/>
        </w:rPr>
      </w:pPr>
      <w:r w:rsidRPr="00EA1027">
        <w:rPr>
          <w:rFonts w:ascii="Times New Roman" w:hAnsi="Times New Roman" w:cs="Times New Roman"/>
          <w:sz w:val="24"/>
          <w:szCs w:val="24"/>
        </w:rPr>
        <w:t>Approach for setting significant margins for the major-risk items and large -uncertainty items shall be described.  The margins in the JAXA engineering standards (JERG) must be recognized.</w:t>
      </w:r>
    </w:p>
    <w:p w14:paraId="3E8A00EE" w14:textId="77777777" w:rsidR="00165EF1" w:rsidRPr="00EA1027" w:rsidRDefault="00165EF1" w:rsidP="009A3736">
      <w:pPr>
        <w:pStyle w:val="a9"/>
        <w:rPr>
          <w:rFonts w:hint="default"/>
        </w:rPr>
      </w:pPr>
      <w:r w:rsidRPr="00EA1027">
        <w:t>主要リスク，技術的不確定性の大きな要素に</w:t>
      </w:r>
      <w:r w:rsidRPr="00EA1027">
        <w:rPr>
          <w:rFonts w:asciiTheme="minorHAnsi" w:eastAsiaTheme="minorHAnsi" w:hAnsiTheme="minorHAnsi" w:cs="ＭＳ ゴシック"/>
        </w:rPr>
        <w:t>対</w:t>
      </w:r>
      <w:r w:rsidRPr="00EA1027">
        <w:t>して十分なマージン設定の考え方を記述すること。その際，</w:t>
      </w:r>
      <w:r w:rsidRPr="00EA1027">
        <w:rPr>
          <w:rFonts w:ascii="游ゴシック体 ミディアム" w:hAnsi="游ゴシック体 ミディアム"/>
          <w:lang w:val="en-US"/>
        </w:rPr>
        <w:t>JAXA</w:t>
      </w:r>
      <w:r w:rsidRPr="00EA1027">
        <w:t>標準のマージンの考え方が認識されていること。</w:t>
      </w:r>
    </w:p>
    <w:p w14:paraId="4F526FC5" w14:textId="77777777" w:rsidR="00165EF1" w:rsidRPr="00EA1027" w:rsidRDefault="00165EF1" w:rsidP="009A3736">
      <w:pPr>
        <w:pStyle w:val="maintext"/>
        <w:rPr>
          <w:rFonts w:ascii="Times New Roman" w:hAnsi="Times New Roman" w:cs="Times New Roman"/>
          <w:sz w:val="24"/>
          <w:szCs w:val="24"/>
        </w:rPr>
      </w:pPr>
      <w:r w:rsidRPr="00EA1027">
        <w:rPr>
          <w:rFonts w:ascii="Times New Roman" w:hAnsi="Times New Roman" w:cs="Times New Roman"/>
          <w:sz w:val="24"/>
          <w:szCs w:val="24"/>
        </w:rPr>
        <w:t xml:space="preserve">The difference between “contingency” and “margin” should be noticed:  </w:t>
      </w:r>
    </w:p>
    <w:p w14:paraId="2896B315" w14:textId="77777777" w:rsidR="00165EF1" w:rsidRPr="00EA1027" w:rsidRDefault="00165EF1" w:rsidP="009A3736">
      <w:pPr>
        <w:pStyle w:val="maintext"/>
        <w:rPr>
          <w:rFonts w:ascii="Times New Roman" w:hAnsi="Times New Roman" w:cs="Times New Roman"/>
          <w:sz w:val="24"/>
          <w:szCs w:val="24"/>
        </w:rPr>
      </w:pPr>
      <w:r w:rsidRPr="00EA1027">
        <w:rPr>
          <w:rFonts w:ascii="Times New Roman" w:hAnsi="Times New Roman" w:cs="Times New Roman"/>
          <w:sz w:val="24"/>
          <w:szCs w:val="24"/>
        </w:rPr>
        <w:t>Contingency is the difference between the maximum resource value within the present uncertainties and the current best estimation.</w:t>
      </w:r>
    </w:p>
    <w:p w14:paraId="3860F04A" w14:textId="77777777" w:rsidR="00165EF1" w:rsidRPr="00EA1027" w:rsidRDefault="00165EF1" w:rsidP="009A3736">
      <w:pPr>
        <w:pStyle w:val="maintext"/>
        <w:rPr>
          <w:rFonts w:ascii="Times New Roman" w:hAnsi="Times New Roman" w:cs="Times New Roman"/>
          <w:sz w:val="24"/>
          <w:szCs w:val="24"/>
        </w:rPr>
      </w:pPr>
      <w:r w:rsidRPr="00EA1027">
        <w:rPr>
          <w:rFonts w:ascii="Times New Roman" w:hAnsi="Times New Roman" w:cs="Times New Roman"/>
          <w:sz w:val="24"/>
          <w:szCs w:val="24"/>
        </w:rPr>
        <w:t>Margin is the difference between the maximum possible capability of a resource and the maximum resource value. Namely.</w:t>
      </w:r>
    </w:p>
    <w:p w14:paraId="79EF218B" w14:textId="77777777" w:rsidR="00165EF1" w:rsidRPr="00EA1027" w:rsidRDefault="00165EF1" w:rsidP="009A3736">
      <w:pPr>
        <w:pStyle w:val="maintext"/>
        <w:rPr>
          <w:rFonts w:ascii="Times New Roman" w:hAnsi="Times New Roman" w:cs="Times New Roman"/>
          <w:sz w:val="24"/>
          <w:szCs w:val="24"/>
        </w:rPr>
      </w:pPr>
      <w:r w:rsidRPr="00EA1027">
        <w:rPr>
          <w:rFonts w:ascii="Times New Roman" w:hAnsi="Times New Roman" w:cs="Times New Roman"/>
          <w:sz w:val="24"/>
          <w:szCs w:val="24"/>
        </w:rPr>
        <w:t>Maximum possible capacity =  (current best estimate) + (uncertainties = contingency) + margin.</w:t>
      </w:r>
    </w:p>
    <w:p w14:paraId="4D1FA1BA" w14:textId="77777777" w:rsidR="00656F94" w:rsidRPr="006328AC" w:rsidRDefault="00656F94" w:rsidP="009A3736">
      <w:pPr>
        <w:pStyle w:val="a9"/>
        <w:rPr>
          <w:rFonts w:hint="default"/>
          <w:lang w:val="en-US"/>
        </w:rPr>
      </w:pPr>
    </w:p>
    <w:p w14:paraId="518C3416" w14:textId="77777777" w:rsidR="00656F94" w:rsidRPr="00EA1027" w:rsidRDefault="00656F94" w:rsidP="009A3736">
      <w:pPr>
        <w:pStyle w:val="a6"/>
        <w:numPr>
          <w:ilvl w:val="1"/>
          <w:numId w:val="8"/>
        </w:numPr>
        <w:outlineLvl w:val="1"/>
      </w:pPr>
      <w:r w:rsidRPr="00EA1027">
        <w:rPr>
          <w:rFonts w:ascii="Times New Roman" w:hAnsi="Times New Roman" w:cs="Times New Roman"/>
          <w:sz w:val="24"/>
          <w:szCs w:val="24"/>
        </w:rPr>
        <w:t>Risk mitigation [7-3-2]</w:t>
      </w:r>
      <w:r w:rsidRPr="00EA1027">
        <w:rPr>
          <w:rFonts w:ascii="Arial Unicode MS" w:hAnsi="Arial Unicode MS"/>
        </w:rPr>
        <w:br/>
      </w:r>
      <w:r w:rsidRPr="00EA1027">
        <w:rPr>
          <w:rFonts w:ascii="Arial Unicode MS" w:eastAsia="游ゴシック体 ミディアム" w:hAnsi="Arial Unicode MS" w:hint="eastAsia"/>
          <w:lang w:val="ja-JP"/>
        </w:rPr>
        <w:t>リスクの</w:t>
      </w:r>
      <w:r w:rsidRPr="00EA1027">
        <w:t>mitigation</w:t>
      </w:r>
    </w:p>
    <w:p w14:paraId="0AB70FD4" w14:textId="77777777" w:rsidR="00656F94" w:rsidRPr="00EA1027" w:rsidRDefault="00656F94" w:rsidP="009A3736">
      <w:pPr>
        <w:pStyle w:val="maintext"/>
        <w:rPr>
          <w:rFonts w:ascii="Times New Roman" w:hAnsi="Times New Roman" w:cs="Times New Roman"/>
          <w:sz w:val="24"/>
          <w:szCs w:val="24"/>
        </w:rPr>
      </w:pPr>
      <w:r w:rsidRPr="00EA1027">
        <w:rPr>
          <w:rFonts w:ascii="Times New Roman" w:hAnsi="Times New Roman" w:cs="Times New Roman"/>
          <w:sz w:val="24"/>
          <w:szCs w:val="24"/>
        </w:rPr>
        <w:t>Mitigation strategy shall be given for the major risks of the mission concept.</w:t>
      </w:r>
    </w:p>
    <w:p w14:paraId="2BE6F7B5" w14:textId="77777777" w:rsidR="00656F94" w:rsidRPr="00EA1027" w:rsidRDefault="00656F94" w:rsidP="009A3736">
      <w:pPr>
        <w:pStyle w:val="a9"/>
        <w:rPr>
          <w:rFonts w:hint="default"/>
        </w:rPr>
      </w:pPr>
      <w:r w:rsidRPr="00EA1027">
        <w:t>ミッションの主要なリスク要因について，</w:t>
      </w:r>
      <w:r w:rsidRPr="00EA1027">
        <w:rPr>
          <w:rFonts w:ascii="游ゴシック体 ミディアム" w:hAnsi="游ゴシック体 ミディアム"/>
          <w:lang w:val="en-US"/>
        </w:rPr>
        <w:t>mitigation</w:t>
      </w:r>
      <w:r w:rsidRPr="00EA1027">
        <w:rPr>
          <w:rFonts w:asciiTheme="minorHAnsi" w:eastAsiaTheme="minorHAnsi" w:hAnsiTheme="minorHAnsi"/>
          <w:lang w:val="en-US"/>
        </w:rPr>
        <w:t xml:space="preserve"> </w:t>
      </w:r>
      <w:r w:rsidRPr="00EA1027">
        <w:rPr>
          <w:rFonts w:asciiTheme="minorHAnsi" w:eastAsiaTheme="minorHAnsi" w:hAnsiTheme="minorHAnsi" w:cs="ＭＳ ゴシック"/>
        </w:rPr>
        <w:t>戦</w:t>
      </w:r>
      <w:r w:rsidRPr="00EA1027">
        <w:t>略を見出すこと。</w:t>
      </w:r>
    </w:p>
    <w:p w14:paraId="65E6C974" w14:textId="66A75F97" w:rsidR="00165EF1" w:rsidRDefault="00165EF1" w:rsidP="009A3736">
      <w:pPr>
        <w:pStyle w:val="21"/>
        <w:rPr>
          <w:rFonts w:ascii="Times New Roman" w:hAnsi="Times New Roman" w:cs="Times New Roman"/>
          <w:sz w:val="24"/>
          <w:szCs w:val="24"/>
        </w:rPr>
      </w:pPr>
    </w:p>
    <w:p w14:paraId="3E0B0DCE" w14:textId="491D6B88" w:rsidR="006822AC" w:rsidRDefault="006822AC" w:rsidP="009A3736">
      <w:pPr>
        <w:pStyle w:val="21"/>
        <w:rPr>
          <w:rFonts w:ascii="Times New Roman" w:hAnsi="Times New Roman" w:cs="Times New Roman"/>
          <w:sz w:val="24"/>
          <w:szCs w:val="24"/>
        </w:rPr>
      </w:pPr>
    </w:p>
    <w:p w14:paraId="364D67CF" w14:textId="48DB5F7A" w:rsidR="006822AC" w:rsidRPr="00F70119" w:rsidRDefault="006822AC" w:rsidP="009A3736">
      <w:pPr>
        <w:pStyle w:val="a6"/>
        <w:numPr>
          <w:ilvl w:val="0"/>
          <w:numId w:val="2"/>
        </w:numPr>
        <w:outlineLvl w:val="0"/>
      </w:pPr>
      <w:r w:rsidRPr="00EA1027">
        <w:rPr>
          <w:rFonts w:ascii="Times New Roman" w:hAnsi="Times New Roman" w:cs="Times New Roman"/>
          <w:sz w:val="24"/>
          <w:szCs w:val="24"/>
        </w:rPr>
        <w:t>Technical heritages, technology development status and plan</w:t>
      </w:r>
      <w:r w:rsidRPr="00EA1027">
        <w:rPr>
          <w:rFonts w:ascii="Times New Roman" w:hAnsi="Times New Roman" w:cs="Times New Roman"/>
          <w:sz w:val="24"/>
          <w:szCs w:val="24"/>
        </w:rPr>
        <w:br/>
      </w:r>
      <w:r w:rsidRPr="00EA1027">
        <w:rPr>
          <w:rFonts w:ascii="Arial Unicode MS" w:eastAsia="游ゴシック体 ミディアム" w:hAnsi="Arial Unicode MS" w:hint="eastAsia"/>
          <w:lang w:val="ja-JP"/>
        </w:rPr>
        <w:t>技術ヘリテージと技術開発</w:t>
      </w:r>
      <w:r w:rsidRPr="00EA1027">
        <w:rPr>
          <w:rFonts w:asciiTheme="minorHAnsi" w:eastAsiaTheme="minorHAnsi" w:hAnsiTheme="minorHAnsi" w:cs="ＭＳ ゴシック" w:hint="eastAsia"/>
          <w:lang w:val="ja-JP"/>
        </w:rPr>
        <w:t>状</w:t>
      </w:r>
      <w:r w:rsidRPr="00EA1027">
        <w:rPr>
          <w:rFonts w:ascii="Arial Unicode MS" w:eastAsia="游ゴシック体 ミディアム" w:hAnsi="Arial Unicode MS" w:hint="eastAsia"/>
          <w:lang w:val="ja-JP"/>
        </w:rPr>
        <w:t>況と開発計画</w:t>
      </w:r>
    </w:p>
    <w:p w14:paraId="52943A4D" w14:textId="77777777" w:rsidR="006822AC" w:rsidRPr="00EA1027" w:rsidRDefault="006822AC" w:rsidP="009A3736">
      <w:pPr>
        <w:pStyle w:val="a6"/>
        <w:ind w:left="567"/>
        <w:outlineLvl w:val="0"/>
      </w:pPr>
    </w:p>
    <w:p w14:paraId="1B8D8E77" w14:textId="77777777" w:rsidR="006822AC" w:rsidRPr="00EA1027" w:rsidRDefault="006822AC" w:rsidP="009A3736">
      <w:pPr>
        <w:pStyle w:val="a6"/>
        <w:numPr>
          <w:ilvl w:val="1"/>
          <w:numId w:val="2"/>
        </w:numPr>
        <w:outlineLvl w:val="1"/>
      </w:pPr>
      <w:r w:rsidRPr="00EA1027">
        <w:rPr>
          <w:rFonts w:ascii="Times New Roman" w:hAnsi="Times New Roman" w:cs="Times New Roman"/>
          <w:sz w:val="24"/>
          <w:szCs w:val="24"/>
        </w:rPr>
        <w:t>Rationale for TRL [9-4-1]</w:t>
      </w:r>
      <w:r w:rsidRPr="00EA1027">
        <w:rPr>
          <w:rFonts w:ascii="Arial Unicode MS" w:hAnsi="Arial Unicode MS"/>
        </w:rPr>
        <w:br/>
      </w:r>
      <w:r w:rsidRPr="00EA1027">
        <w:t>TRL</w:t>
      </w:r>
      <w:r w:rsidRPr="00EA1027">
        <w:rPr>
          <w:rFonts w:ascii="Arial Unicode MS" w:eastAsia="游ゴシック体 ミディアム" w:hAnsi="Arial Unicode MS" w:hint="eastAsia"/>
          <w:lang w:val="ja-JP"/>
        </w:rPr>
        <w:t>根</w:t>
      </w:r>
      <w:r w:rsidRPr="00EA1027">
        <w:rPr>
          <w:rFonts w:asciiTheme="minorHAnsi" w:eastAsiaTheme="minorHAnsi" w:hAnsiTheme="minorHAnsi" w:cs="ＭＳ ゴシック" w:hint="eastAsia"/>
          <w:lang w:val="ja-JP"/>
        </w:rPr>
        <w:t>拠</w:t>
      </w:r>
    </w:p>
    <w:p w14:paraId="209F33B0" w14:textId="77777777" w:rsidR="006822AC" w:rsidRPr="00EA1027" w:rsidRDefault="006822AC" w:rsidP="009A3736">
      <w:pPr>
        <w:pStyle w:val="a9"/>
        <w:rPr>
          <w:rFonts w:ascii="Times New Roman" w:hAnsi="Times New Roman" w:cs="Times New Roman" w:hint="default"/>
          <w:sz w:val="24"/>
          <w:szCs w:val="24"/>
          <w:lang w:val="en-US"/>
        </w:rPr>
      </w:pPr>
      <w:r w:rsidRPr="00EA1027">
        <w:rPr>
          <w:rFonts w:ascii="Times New Roman" w:hAnsi="Times New Roman" w:cs="Times New Roman" w:hint="default"/>
          <w:sz w:val="24"/>
          <w:szCs w:val="24"/>
          <w:lang w:val="en-US"/>
        </w:rPr>
        <w:t>This subsection shall show the rationale for the TRL of the key technologies and technologies under development.</w:t>
      </w:r>
    </w:p>
    <w:p w14:paraId="168EB338" w14:textId="77777777" w:rsidR="006822AC" w:rsidRPr="00EA1027" w:rsidRDefault="006822AC" w:rsidP="009A3736">
      <w:pPr>
        <w:pStyle w:val="a9"/>
        <w:rPr>
          <w:rFonts w:hint="default"/>
        </w:rPr>
      </w:pPr>
      <w:r w:rsidRPr="00EA1027">
        <w:t>主要技術要素と，開発が必要な技術要素について，現在の</w:t>
      </w:r>
      <w:r w:rsidRPr="00EA1027">
        <w:rPr>
          <w:rFonts w:ascii="游ゴシック体 ミディアム" w:hAnsi="游ゴシック体 ミディアム"/>
        </w:rPr>
        <w:t>TRL</w:t>
      </w:r>
      <w:r w:rsidRPr="00EA1027">
        <w:rPr>
          <w:rFonts w:asciiTheme="minorHAnsi" w:eastAsiaTheme="minorHAnsi" w:hAnsiTheme="minorHAnsi" w:cs="ＭＳ ゴシック"/>
        </w:rPr>
        <w:t>値</w:t>
      </w:r>
      <w:r w:rsidRPr="00EA1027">
        <w:t>とその根</w:t>
      </w:r>
      <w:r w:rsidRPr="00EA1027">
        <w:rPr>
          <w:rFonts w:asciiTheme="minorHAnsi" w:eastAsiaTheme="minorHAnsi" w:hAnsiTheme="minorHAnsi" w:cs="ＭＳ ゴシック"/>
        </w:rPr>
        <w:t>拠</w:t>
      </w:r>
      <w:r w:rsidRPr="00EA1027">
        <w:t>を示すこと。</w:t>
      </w:r>
    </w:p>
    <w:p w14:paraId="7B7E1B5F" w14:textId="77777777" w:rsidR="006822AC" w:rsidRPr="00EA1027" w:rsidRDefault="006822AC" w:rsidP="009A3736">
      <w:pPr>
        <w:pStyle w:val="a6"/>
        <w:tabs>
          <w:tab w:val="left" w:pos="573"/>
        </w:tabs>
      </w:pPr>
    </w:p>
    <w:p w14:paraId="2FECF5E9" w14:textId="77777777" w:rsidR="006822AC" w:rsidRPr="00EA1027" w:rsidRDefault="006822AC" w:rsidP="009A3736">
      <w:pPr>
        <w:pStyle w:val="a6"/>
        <w:numPr>
          <w:ilvl w:val="1"/>
          <w:numId w:val="2"/>
        </w:numPr>
        <w:outlineLvl w:val="1"/>
      </w:pPr>
      <w:r w:rsidRPr="00EA1027">
        <w:rPr>
          <w:rFonts w:ascii="Times New Roman" w:hAnsi="Times New Roman" w:cs="Times New Roman"/>
          <w:sz w:val="24"/>
          <w:szCs w:val="24"/>
        </w:rPr>
        <w:t>Technology heritage, development history and status</w:t>
      </w:r>
      <w:r w:rsidRPr="00EA1027">
        <w:rPr>
          <w:rFonts w:ascii="Times New Roman" w:hAnsi="Times New Roman" w:cs="Times New Roman"/>
          <w:sz w:val="24"/>
          <w:szCs w:val="24"/>
        </w:rPr>
        <w:br/>
      </w:r>
      <w:r w:rsidRPr="00EA1027">
        <w:rPr>
          <w:rFonts w:ascii="Arial Unicode MS" w:eastAsia="游ゴシック体 ミディアム" w:hAnsi="Arial Unicode MS" w:hint="eastAsia"/>
          <w:lang w:val="ja-JP"/>
        </w:rPr>
        <w:t>技術ヘリテージと技術開発履歴と</w:t>
      </w:r>
      <w:r w:rsidRPr="00EA1027">
        <w:rPr>
          <w:rFonts w:asciiTheme="minorHAnsi" w:eastAsiaTheme="minorHAnsi" w:hAnsiTheme="minorHAnsi" w:cs="ＭＳ ゴシック" w:hint="eastAsia"/>
          <w:lang w:val="ja-JP"/>
        </w:rPr>
        <w:t>状</w:t>
      </w:r>
      <w:r w:rsidRPr="00EA1027">
        <w:rPr>
          <w:rFonts w:ascii="Arial Unicode MS" w:eastAsia="游ゴシック体 ミディアム" w:hAnsi="Arial Unicode MS" w:hint="eastAsia"/>
          <w:lang w:val="ja-JP"/>
        </w:rPr>
        <w:t>況</w:t>
      </w:r>
    </w:p>
    <w:p w14:paraId="30A2C2CA" w14:textId="77777777" w:rsidR="006822AC" w:rsidRPr="00EA1027" w:rsidRDefault="006822AC" w:rsidP="009A3736">
      <w:pPr>
        <w:pStyle w:val="maintext"/>
      </w:pPr>
    </w:p>
    <w:p w14:paraId="6F177C5F" w14:textId="77777777" w:rsidR="006822AC" w:rsidRPr="00EA1027" w:rsidRDefault="006822AC" w:rsidP="009A3736">
      <w:pPr>
        <w:pStyle w:val="a6"/>
        <w:numPr>
          <w:ilvl w:val="1"/>
          <w:numId w:val="2"/>
        </w:numPr>
        <w:outlineLvl w:val="1"/>
      </w:pPr>
      <w:r w:rsidRPr="00EA1027">
        <w:rPr>
          <w:rFonts w:ascii="Times New Roman" w:hAnsi="Times New Roman" w:cs="Times New Roman"/>
          <w:sz w:val="24"/>
          <w:szCs w:val="24"/>
        </w:rPr>
        <w:t>Technology development plans</w:t>
      </w:r>
      <w:r w:rsidRPr="00EA1027">
        <w:rPr>
          <w:rFonts w:ascii="Arial Unicode MS" w:hAnsi="Arial Unicode MS"/>
        </w:rPr>
        <w:br/>
      </w:r>
      <w:r w:rsidRPr="00EA1027">
        <w:rPr>
          <w:rFonts w:ascii="Arial Unicode MS" w:eastAsia="游ゴシック体 ミディアム" w:hAnsi="Arial Unicode MS" w:hint="eastAsia"/>
          <w:lang w:val="ja-JP"/>
        </w:rPr>
        <w:t>技術開発計画</w:t>
      </w:r>
    </w:p>
    <w:p w14:paraId="730B432B" w14:textId="77777777" w:rsidR="006822AC" w:rsidRPr="00EA1027" w:rsidRDefault="006822AC" w:rsidP="009A3736">
      <w:pPr>
        <w:pStyle w:val="maintext"/>
        <w:rPr>
          <w:rFonts w:ascii="Times New Roman" w:hAnsi="Times New Roman" w:cs="Times New Roman"/>
          <w:sz w:val="24"/>
          <w:szCs w:val="24"/>
        </w:rPr>
      </w:pPr>
      <w:r w:rsidRPr="00EA1027">
        <w:rPr>
          <w:rFonts w:ascii="Times New Roman" w:hAnsi="Times New Roman" w:cs="Times New Roman"/>
          <w:sz w:val="24"/>
          <w:szCs w:val="24"/>
        </w:rPr>
        <w:t>Technology development plans shall be described for Pre-phase A1b/A2, Phase-A, Phase-B, separately.</w:t>
      </w:r>
    </w:p>
    <w:p w14:paraId="121CAFCD" w14:textId="77777777" w:rsidR="006822AC" w:rsidRPr="003E01E1" w:rsidRDefault="006822AC" w:rsidP="009A3736">
      <w:pPr>
        <w:pStyle w:val="a9"/>
        <w:rPr>
          <w:rFonts w:asciiTheme="minorHAnsi" w:eastAsiaTheme="minorHAnsi" w:hAnsiTheme="minorHAnsi" w:hint="default"/>
        </w:rPr>
      </w:pPr>
      <w:r w:rsidRPr="00EA1027">
        <w:rPr>
          <w:rFonts w:asciiTheme="minorHAnsi" w:eastAsiaTheme="minorHAnsi" w:hAnsiTheme="minorHAnsi"/>
        </w:rPr>
        <w:t>技術開発計画を，</w:t>
      </w:r>
      <w:r w:rsidRPr="00EA1027">
        <w:rPr>
          <w:rFonts w:asciiTheme="minorHAnsi" w:eastAsiaTheme="minorHAnsi" w:hAnsiTheme="minorHAnsi"/>
          <w:lang w:val="en-US"/>
        </w:rPr>
        <w:t xml:space="preserve">Pre-phase A1b/A2, Phase A, Phase B </w:t>
      </w:r>
      <w:r w:rsidRPr="00EA1027">
        <w:rPr>
          <w:rFonts w:asciiTheme="minorHAnsi" w:eastAsiaTheme="minorHAnsi" w:hAnsiTheme="minorHAnsi"/>
        </w:rPr>
        <w:t>に分けて記述する</w:t>
      </w:r>
    </w:p>
    <w:p w14:paraId="71910397" w14:textId="77777777" w:rsidR="006822AC" w:rsidRDefault="006822AC" w:rsidP="009A3736">
      <w:pPr>
        <w:pStyle w:val="maintext"/>
        <w:rPr>
          <w:rFonts w:ascii="Times New Roman" w:eastAsia="Yu Gothic" w:hAnsi="Times New Roman"/>
          <w:sz w:val="24"/>
        </w:rPr>
      </w:pPr>
    </w:p>
    <w:p w14:paraId="09C50F3E" w14:textId="34382365" w:rsidR="006822AC" w:rsidRDefault="006822AC" w:rsidP="009A3736">
      <w:pPr>
        <w:pStyle w:val="21"/>
        <w:rPr>
          <w:rFonts w:ascii="Times New Roman" w:hAnsi="Times New Roman" w:cs="Times New Roman"/>
          <w:sz w:val="24"/>
          <w:szCs w:val="24"/>
        </w:rPr>
      </w:pPr>
    </w:p>
    <w:p w14:paraId="4CF7B43A" w14:textId="136B4994" w:rsidR="00483B6B" w:rsidRPr="00693A9E" w:rsidRDefault="00483B6B" w:rsidP="009A3736">
      <w:pPr>
        <w:pStyle w:val="a6"/>
        <w:numPr>
          <w:ilvl w:val="0"/>
          <w:numId w:val="2"/>
        </w:numPr>
        <w:pBdr>
          <w:left w:val="nil"/>
        </w:pBdr>
        <w:outlineLvl w:val="0"/>
        <w:rPr>
          <w:highlight w:val="yellow"/>
        </w:rPr>
      </w:pPr>
      <w:r w:rsidRPr="00EA1027">
        <w:rPr>
          <w:rFonts w:ascii="Times New Roman" w:hAnsi="Times New Roman" w:cs="Times New Roman"/>
          <w:sz w:val="24"/>
          <w:szCs w:val="24"/>
        </w:rPr>
        <w:t>Threshold science mission</w:t>
      </w:r>
      <w:r w:rsidR="0097117C">
        <w:rPr>
          <w:rFonts w:ascii="Times New Roman" w:hAnsi="Times New Roman" w:cs="Times New Roman"/>
          <w:sz w:val="24"/>
          <w:szCs w:val="24"/>
        </w:rPr>
        <w:t xml:space="preserve"> </w:t>
      </w:r>
      <w:r w:rsidRPr="00EA1027">
        <w:rPr>
          <w:rFonts w:ascii="Times New Roman" w:hAnsi="Times New Roman" w:cs="Times New Roman"/>
          <w:sz w:val="24"/>
          <w:szCs w:val="24"/>
        </w:rPr>
        <w:t>[1-4-3]</w:t>
      </w:r>
      <w:r>
        <w:rPr>
          <w:rFonts w:ascii="Arial Unicode MS" w:eastAsia="游ゴシック体 ミディアム" w:hAnsi="Arial Unicode MS"/>
          <w:lang w:val="ja-JP"/>
        </w:rPr>
        <w:br/>
      </w:r>
      <w:r w:rsidRPr="00483B6B">
        <w:rPr>
          <w:rFonts w:ascii="Arial Unicode MS" w:eastAsia="游ゴシック体 ミディアム" w:hAnsi="Arial Unicode MS" w:hint="eastAsia"/>
          <w:lang w:val="ja-JP"/>
        </w:rPr>
        <w:t>公募型小型計画として実施する価値のある最低限のデスコープミッション</w:t>
      </w:r>
    </w:p>
    <w:p w14:paraId="55C9E7A4" w14:textId="0B373572" w:rsidR="00483B6B" w:rsidRPr="00EA1027" w:rsidRDefault="00483B6B" w:rsidP="009A3736">
      <w:pPr>
        <w:pStyle w:val="maintext"/>
        <w:pBdr>
          <w:left w:val="nil"/>
        </w:pBdr>
        <w:rPr>
          <w:rFonts w:ascii="Times New Roman" w:hAnsi="Times New Roman" w:cs="Times New Roman"/>
          <w:sz w:val="24"/>
          <w:szCs w:val="24"/>
        </w:rPr>
      </w:pPr>
      <w:r>
        <w:rPr>
          <w:rFonts w:ascii="Times New Roman" w:hAnsi="Times New Roman" w:cs="Times New Roman" w:hint="eastAsia"/>
          <w:sz w:val="24"/>
          <w:szCs w:val="24"/>
        </w:rPr>
        <w:t>P</w:t>
      </w:r>
      <w:r w:rsidRPr="00EA1027">
        <w:rPr>
          <w:rFonts w:ascii="Times New Roman" w:hAnsi="Times New Roman" w:cs="Times New Roman"/>
          <w:sz w:val="24"/>
          <w:szCs w:val="24"/>
        </w:rPr>
        <w:t xml:space="preserve">erformance requirements necessary to achieve the minimum science acceptable for the investment shall be described in this section. </w:t>
      </w:r>
    </w:p>
    <w:p w14:paraId="562B4724" w14:textId="45A0FF44" w:rsidR="00483B6B" w:rsidRPr="00575E5C" w:rsidRDefault="00483B6B" w:rsidP="009A3736">
      <w:pPr>
        <w:pStyle w:val="aff"/>
        <w:rPr>
          <w:color w:val="2E7116" w:themeColor="accent3" w:themeShade="80"/>
        </w:rPr>
      </w:pPr>
      <w:r w:rsidRPr="00887E9D">
        <w:rPr>
          <w:rFonts w:hint="eastAsia"/>
          <w:color w:val="2E7116" w:themeColor="accent3" w:themeShade="80"/>
        </w:rPr>
        <w:t>提案の採択から打ち上げまでの過程でデスコープの必要性が生じた場合を想定して、デスコープ後でも公募型小型計画として実施する価値のあるミッション(Threshold scie</w:t>
      </w:r>
      <w:r w:rsidRPr="00887E9D">
        <w:rPr>
          <w:color w:val="2E7116" w:themeColor="accent3" w:themeShade="80"/>
        </w:rPr>
        <w:t>nce</w:t>
      </w:r>
      <w:r w:rsidRPr="00887E9D">
        <w:rPr>
          <w:rFonts w:hint="eastAsia"/>
          <w:color w:val="2E7116" w:themeColor="accent3" w:themeShade="80"/>
        </w:rPr>
        <w:t xml:space="preserve"> mission)を定義すること。</w:t>
      </w:r>
      <w:r w:rsidR="00EC7390">
        <w:rPr>
          <w:rFonts w:hint="eastAsia"/>
          <w:color w:val="2E7116" w:themeColor="accent3" w:themeShade="80"/>
        </w:rPr>
        <w:t>そして、</w:t>
      </w:r>
      <w:r w:rsidRPr="00887E9D">
        <w:rPr>
          <w:rFonts w:hint="eastAsia"/>
          <w:color w:val="2E7116" w:themeColor="accent3" w:themeShade="80"/>
        </w:rPr>
        <w:t>デスコープ前のベースラインミッション(Baseline Mission)と、意義・価値や目標達成度を比較し示すこと。</w:t>
      </w:r>
      <w:r w:rsidR="00EC7390">
        <w:rPr>
          <w:rFonts w:hint="eastAsia"/>
          <w:color w:val="2E7116" w:themeColor="accent3" w:themeShade="80"/>
        </w:rPr>
        <w:t>さらに、</w:t>
      </w:r>
      <w:r w:rsidRPr="00575E5C">
        <w:rPr>
          <w:rFonts w:hint="eastAsia"/>
          <w:color w:val="2E7116" w:themeColor="accent3" w:themeShade="80"/>
        </w:rPr>
        <w:t>デスコープを発動した場合に見込まれるコスト低減額の概算と、コスト低減となる理由を出来る限り具体的に示すこと。</w:t>
      </w:r>
    </w:p>
    <w:p w14:paraId="3B16C649" w14:textId="73C1A6D3" w:rsidR="00483B6B" w:rsidRPr="00575E5C" w:rsidRDefault="00483B6B" w:rsidP="009A3736">
      <w:pPr>
        <w:pStyle w:val="aff"/>
        <w:rPr>
          <w:color w:val="2E7116" w:themeColor="accent3" w:themeShade="80"/>
        </w:rPr>
      </w:pPr>
    </w:p>
    <w:p w14:paraId="4AEC076C" w14:textId="38501908" w:rsidR="00483B6B" w:rsidRPr="00575E5C" w:rsidRDefault="00887E9D" w:rsidP="009A3736">
      <w:pPr>
        <w:pStyle w:val="aff"/>
        <w:rPr>
          <w:color w:val="2E7116" w:themeColor="accent3" w:themeShade="80"/>
        </w:rPr>
      </w:pPr>
      <w:r w:rsidRPr="00575E5C">
        <w:rPr>
          <w:rFonts w:hint="eastAsia"/>
          <w:color w:val="2E7116" w:themeColor="accent3" w:themeShade="80"/>
        </w:rPr>
        <w:t>【重要】</w:t>
      </w:r>
      <w:r w:rsidR="00483B6B" w:rsidRPr="00575E5C">
        <w:rPr>
          <w:rFonts w:hint="eastAsia"/>
          <w:color w:val="2E7116" w:themeColor="accent3" w:themeShade="80"/>
        </w:rPr>
        <w:t>公募型小型計画提案の科学審査では、Baseline Mission とThreshold Science Missionの両方を考慮して評価を実施する。実際にデスコープを実施した場合は、それに合わせて、Full Success Criteriaを更新することになる。Threshold science mission(デスコープミッション)までのデスコープは許容されるが、それを超えるデスコープが必要になった場合には、計画中止を含め</w:t>
      </w:r>
      <w:r w:rsidRPr="00575E5C">
        <w:rPr>
          <w:rFonts w:hint="eastAsia"/>
          <w:color w:val="2E7116" w:themeColor="accent3" w:themeShade="80"/>
        </w:rPr>
        <w:t>た</w:t>
      </w:r>
      <w:r w:rsidR="00483B6B" w:rsidRPr="00575E5C">
        <w:rPr>
          <w:rFonts w:hint="eastAsia"/>
          <w:color w:val="2E7116" w:themeColor="accent3" w:themeShade="80"/>
        </w:rPr>
        <w:t>検討</w:t>
      </w:r>
      <w:r w:rsidRPr="00575E5C">
        <w:rPr>
          <w:rFonts w:hint="eastAsia"/>
          <w:color w:val="2E7116" w:themeColor="accent3" w:themeShade="80"/>
        </w:rPr>
        <w:t>を実施</w:t>
      </w:r>
      <w:r w:rsidR="00483B6B" w:rsidRPr="00575E5C">
        <w:rPr>
          <w:rFonts w:hint="eastAsia"/>
          <w:color w:val="2E7116" w:themeColor="accent3" w:themeShade="80"/>
        </w:rPr>
        <w:t>するプロセスへ移行する。</w:t>
      </w:r>
    </w:p>
    <w:p w14:paraId="31CF0354" w14:textId="6DBF893A" w:rsidR="00D2385B" w:rsidRPr="00575E5C" w:rsidRDefault="00D2385B" w:rsidP="009A3736">
      <w:pPr>
        <w:pStyle w:val="aff"/>
        <w:rPr>
          <w:color w:val="2E7116" w:themeColor="accent3" w:themeShade="80"/>
        </w:rPr>
      </w:pPr>
    </w:p>
    <w:p w14:paraId="68005C7F" w14:textId="5150331F" w:rsidR="00D2385B" w:rsidRPr="00575E5C" w:rsidRDefault="00D2385B" w:rsidP="009A3736">
      <w:pPr>
        <w:pStyle w:val="aff"/>
        <w:ind w:left="708" w:hangingChars="322" w:hanging="708"/>
        <w:rPr>
          <w:color w:val="2E7116" w:themeColor="accent3" w:themeShade="80"/>
        </w:rPr>
      </w:pPr>
      <w:r w:rsidRPr="00575E5C">
        <w:rPr>
          <w:rFonts w:hint="eastAsia"/>
          <w:color w:val="2E7116" w:themeColor="accent3" w:themeShade="80"/>
        </w:rPr>
        <w:t>注１： Section</w:t>
      </w:r>
      <w:r w:rsidRPr="00575E5C">
        <w:rPr>
          <w:color w:val="2E7116" w:themeColor="accent3" w:themeShade="80"/>
        </w:rPr>
        <w:t xml:space="preserve"> 2</w:t>
      </w:r>
      <w:r w:rsidRPr="00575E5C">
        <w:rPr>
          <w:rFonts w:hint="eastAsia"/>
          <w:color w:val="2E7116" w:themeColor="accent3" w:themeShade="80"/>
        </w:rPr>
        <w:t xml:space="preserve">～ </w:t>
      </w:r>
      <w:r w:rsidRPr="00575E5C">
        <w:rPr>
          <w:color w:val="2E7116" w:themeColor="accent3" w:themeShade="80"/>
        </w:rPr>
        <w:t>Section 13</w:t>
      </w:r>
      <w:r w:rsidRPr="00575E5C">
        <w:rPr>
          <w:rFonts w:hint="eastAsia"/>
          <w:color w:val="2E7116" w:themeColor="accent3" w:themeShade="80"/>
        </w:rPr>
        <w:t>に、Baseline が記述されている。それに対して、どの部分をデスコープするかを明確に記述すること。</w:t>
      </w:r>
    </w:p>
    <w:p w14:paraId="0FFE7F22" w14:textId="38F5BB7F" w:rsidR="00483B6B" w:rsidRPr="00887E9D" w:rsidRDefault="00483B6B" w:rsidP="009A3736">
      <w:pPr>
        <w:pStyle w:val="aff"/>
        <w:ind w:left="708" w:hangingChars="322" w:hanging="708"/>
        <w:rPr>
          <w:color w:val="2E7116" w:themeColor="accent3" w:themeShade="80"/>
        </w:rPr>
      </w:pPr>
      <w:r w:rsidRPr="00887E9D">
        <w:rPr>
          <w:rFonts w:hint="eastAsia"/>
          <w:color w:val="2E7116" w:themeColor="accent3" w:themeShade="80"/>
        </w:rPr>
        <w:t>注</w:t>
      </w:r>
      <w:r w:rsidR="00D2385B">
        <w:rPr>
          <w:rFonts w:hint="eastAsia"/>
          <w:color w:val="2E7116" w:themeColor="accent3" w:themeShade="80"/>
        </w:rPr>
        <w:t>２</w:t>
      </w:r>
      <w:r w:rsidRPr="00887E9D">
        <w:rPr>
          <w:rFonts w:hint="eastAsia"/>
          <w:color w:val="2E7116" w:themeColor="accent3" w:themeShade="80"/>
        </w:rPr>
        <w:t>：Threshold Science MissionとMinimum Success Criteriaは異なる概念である。</w:t>
      </w:r>
      <w:r w:rsidRPr="00430455">
        <w:rPr>
          <w:rFonts w:hint="eastAsia"/>
          <w:color w:val="2E7116" w:themeColor="accent3" w:themeShade="80"/>
        </w:rPr>
        <w:t>Threshold Science Mission に対応する</w:t>
      </w:r>
      <w:r w:rsidR="00430455" w:rsidRPr="00430455">
        <w:rPr>
          <w:rFonts w:hint="eastAsia"/>
          <w:color w:val="2E7116" w:themeColor="accent3" w:themeShade="80"/>
        </w:rPr>
        <w:t>F</w:t>
      </w:r>
      <w:r w:rsidR="00430455" w:rsidRPr="00430455">
        <w:rPr>
          <w:color w:val="2E7116" w:themeColor="accent3" w:themeShade="80"/>
        </w:rPr>
        <w:t xml:space="preserve">ull </w:t>
      </w:r>
      <w:r w:rsidRPr="00430455">
        <w:rPr>
          <w:rFonts w:hint="eastAsia"/>
          <w:color w:val="2E7116" w:themeColor="accent3" w:themeShade="80"/>
        </w:rPr>
        <w:t>Success Criteriaは、</w:t>
      </w:r>
      <w:r w:rsidRPr="00887E9D">
        <w:rPr>
          <w:rFonts w:hint="eastAsia"/>
          <w:color w:val="2E7116" w:themeColor="accent3" w:themeShade="80"/>
        </w:rPr>
        <w:t>デスコープ前のMinimum Success CriteriaとFull Success Criteriaの間のどこかに位置する。</w:t>
      </w:r>
    </w:p>
    <w:p w14:paraId="315FE4CA" w14:textId="723BD4DE" w:rsidR="00483B6B" w:rsidRPr="002B3AC7" w:rsidRDefault="00483B6B" w:rsidP="00152755">
      <w:pPr>
        <w:pStyle w:val="aff"/>
        <w:ind w:left="708" w:hangingChars="322" w:hanging="708"/>
        <w:rPr>
          <w:color w:val="2E7116" w:themeColor="accent3" w:themeShade="80"/>
        </w:rPr>
      </w:pPr>
      <w:r w:rsidRPr="00887E9D">
        <w:rPr>
          <w:rFonts w:hint="eastAsia"/>
          <w:color w:val="2E7116" w:themeColor="accent3" w:themeShade="80"/>
        </w:rPr>
        <w:t>注</w:t>
      </w:r>
      <w:r w:rsidR="00D2385B">
        <w:rPr>
          <w:rFonts w:hint="eastAsia"/>
          <w:color w:val="2E7116" w:themeColor="accent3" w:themeShade="80"/>
        </w:rPr>
        <w:t>３</w:t>
      </w:r>
      <w:r w:rsidRPr="00887E9D">
        <w:rPr>
          <w:rFonts w:hint="eastAsia"/>
          <w:color w:val="2E7116" w:themeColor="accent3" w:themeShade="80"/>
        </w:rPr>
        <w:t>：デスコープは、「何々をしない」、「何々装置を搭載しない」、「装置搭載数を何ユニットに減じる」、「装置の能力をどこどこまで減ずる」など様々な表現が有りうるが、Baseline missionとの違いが第三者に判るようにThreshold science missionを定義し、意義・価値、目標達成度やコストへの影響を明確にしめすこと。</w:t>
      </w:r>
    </w:p>
    <w:p w14:paraId="4E6C8A92" w14:textId="77777777" w:rsidR="00483B6B" w:rsidRDefault="00483B6B" w:rsidP="009A3736">
      <w:pPr>
        <w:pStyle w:val="a9"/>
        <w:rPr>
          <w:rFonts w:hint="default"/>
        </w:rPr>
      </w:pPr>
    </w:p>
    <w:p w14:paraId="33969E54" w14:textId="77777777" w:rsidR="00483B6B" w:rsidRPr="00EA1027" w:rsidRDefault="00483B6B" w:rsidP="009A3736">
      <w:pPr>
        <w:pStyle w:val="21"/>
        <w:rPr>
          <w:rFonts w:ascii="Times New Roman" w:hAnsi="Times New Roman" w:cs="Times New Roman"/>
          <w:sz w:val="24"/>
          <w:szCs w:val="24"/>
        </w:rPr>
      </w:pPr>
    </w:p>
    <w:p w14:paraId="73679738" w14:textId="6D8196AF" w:rsidR="00DF41F2" w:rsidRPr="00C34B52" w:rsidRDefault="00DF41F2" w:rsidP="009A3736">
      <w:pPr>
        <w:pStyle w:val="a6"/>
        <w:numPr>
          <w:ilvl w:val="0"/>
          <w:numId w:val="2"/>
        </w:numPr>
        <w:outlineLvl w:val="1"/>
      </w:pPr>
      <w:r w:rsidRPr="00C34B52">
        <w:rPr>
          <w:rFonts w:ascii="Times New Roman" w:hAnsi="Times New Roman" w:cs="Times New Roman"/>
          <w:sz w:val="24"/>
          <w:szCs w:val="24"/>
        </w:rPr>
        <w:t>Cost evaluation [21-3-2]</w:t>
      </w:r>
      <w:r w:rsidR="00693F3D" w:rsidRPr="00C34B52">
        <w:rPr>
          <w:rFonts w:ascii="Times New Roman" w:hAnsi="Times New Roman" w:cs="Times New Roman"/>
          <w:sz w:val="24"/>
          <w:szCs w:val="24"/>
        </w:rPr>
        <w:t xml:space="preserve"> </w:t>
      </w:r>
      <w:r w:rsidR="00693F3D" w:rsidRPr="00152755">
        <w:rPr>
          <w:rFonts w:ascii="Times New Roman" w:hAnsi="Times New Roman" w:cs="Times New Roman"/>
          <w:color w:val="2E7116" w:themeColor="accent3" w:themeShade="80"/>
          <w:sz w:val="24"/>
          <w:szCs w:val="24"/>
        </w:rPr>
        <w:t xml:space="preserve"> </w:t>
      </w:r>
      <w:r w:rsidR="00693F3D" w:rsidRPr="00152755">
        <w:rPr>
          <w:rFonts w:ascii="Yu Gothic" w:eastAsia="Yu Gothic" w:hAnsi="Yu Gothic" w:cs="Times New Roman" w:hint="eastAsia"/>
          <w:color w:val="2E7116" w:themeColor="accent3" w:themeShade="80"/>
          <w:sz w:val="24"/>
          <w:szCs w:val="24"/>
        </w:rPr>
        <w:t>【この</w:t>
      </w:r>
      <w:r w:rsidR="00D83E7F">
        <w:rPr>
          <w:rFonts w:ascii="Yu Gothic" w:eastAsia="Yu Gothic" w:hAnsi="Yu Gothic" w:cs="Times New Roman" w:hint="eastAsia"/>
          <w:color w:val="2E7116" w:themeColor="accent3" w:themeShade="80"/>
          <w:sz w:val="24"/>
          <w:szCs w:val="24"/>
        </w:rPr>
        <w:t>項目</w:t>
      </w:r>
      <w:r w:rsidR="00693F3D" w:rsidRPr="00152755">
        <w:rPr>
          <w:rFonts w:ascii="Yu Gothic" w:eastAsia="Yu Gothic" w:hAnsi="Yu Gothic" w:cs="Times New Roman" w:hint="eastAsia"/>
          <w:color w:val="2E7116" w:themeColor="accent3" w:themeShade="80"/>
          <w:sz w:val="24"/>
          <w:szCs w:val="24"/>
        </w:rPr>
        <w:t>は、日本語記載を可とする】</w:t>
      </w:r>
      <w:r w:rsidRPr="00C34B52">
        <w:rPr>
          <w:rFonts w:ascii="Yu Gothic" w:eastAsia="Yu Gothic" w:hAnsi="Yu Gothic" w:cs="Times New Roman"/>
          <w:color w:val="C00000"/>
          <w:sz w:val="24"/>
          <w:szCs w:val="24"/>
        </w:rPr>
        <w:br/>
      </w:r>
      <w:r w:rsidRPr="00C34B52">
        <w:rPr>
          <w:rFonts w:ascii="Arial Unicode MS" w:eastAsia="游ゴシック体 ミディアム" w:hAnsi="Arial Unicode MS" w:hint="eastAsia"/>
          <w:lang w:val="ja-JP"/>
        </w:rPr>
        <w:t>コスト見積もり</w:t>
      </w:r>
    </w:p>
    <w:p w14:paraId="5F75A542" w14:textId="76C5D2EC" w:rsidR="00DF41F2" w:rsidRDefault="00DF41F2" w:rsidP="009A3736">
      <w:pPr>
        <w:pStyle w:val="a9"/>
        <w:rPr>
          <w:rFonts w:hint="default"/>
          <w:lang w:val="en-US"/>
        </w:rPr>
      </w:pPr>
      <w:r w:rsidRPr="00C34B52">
        <w:t>ミッションおよびシステムアーキテクチャーに基づいたコスト評</w:t>
      </w:r>
      <w:r w:rsidRPr="00C34B52">
        <w:rPr>
          <w:rFonts w:asciiTheme="minorHAnsi" w:eastAsiaTheme="minorHAnsi" w:hAnsiTheme="minorHAnsi" w:cs="ＭＳ ゴシック"/>
        </w:rPr>
        <w:t>価</w:t>
      </w:r>
      <w:r w:rsidRPr="00C34B52">
        <w:t>を行う。その根</w:t>
      </w:r>
      <w:r w:rsidRPr="00C34B52">
        <w:rPr>
          <w:rFonts w:asciiTheme="minorHAnsi" w:eastAsiaTheme="minorHAnsi" w:hAnsiTheme="minorHAnsi" w:cs="ＭＳ ゴシック"/>
        </w:rPr>
        <w:t>拠</w:t>
      </w:r>
      <w:r w:rsidRPr="00C34B52">
        <w:t>についても述べること。コストには、提案募集</w:t>
      </w:r>
      <w:r w:rsidRPr="00C34B52">
        <w:t>Appendix</w:t>
      </w:r>
      <w:r w:rsidRPr="00C34B52">
        <w:rPr>
          <w:rFonts w:hint="default"/>
          <w:lang w:val="en-US"/>
        </w:rPr>
        <w:t xml:space="preserve"> F</w:t>
      </w:r>
      <w:r w:rsidRPr="00C34B52">
        <w:rPr>
          <w:lang w:val="en-US"/>
        </w:rPr>
        <w:t>のマージンを明示的に含めること。</w:t>
      </w:r>
    </w:p>
    <w:p w14:paraId="1E399F19" w14:textId="77777777" w:rsidR="005348EA" w:rsidRDefault="005348EA" w:rsidP="009A3736">
      <w:pPr>
        <w:pStyle w:val="a9"/>
        <w:rPr>
          <w:rFonts w:hint="default"/>
          <w:lang w:val="en-US"/>
        </w:rPr>
      </w:pPr>
    </w:p>
    <w:p w14:paraId="755B8FC6" w14:textId="7D59CB24" w:rsidR="00361233" w:rsidRDefault="009F4155" w:rsidP="00152755">
      <w:pPr>
        <w:pStyle w:val="a9"/>
        <w:rPr>
          <w:rFonts w:hint="default"/>
          <w:lang w:val="en-US"/>
        </w:rPr>
      </w:pPr>
      <w:r>
        <w:rPr>
          <w:lang w:val="en-US"/>
        </w:rPr>
        <w:t>コスト見積もりは、最後</w:t>
      </w:r>
      <w:r w:rsidR="006F3811">
        <w:rPr>
          <w:lang w:val="en-US"/>
        </w:rPr>
        <w:t>に</w:t>
      </w:r>
      <w:r>
        <w:rPr>
          <w:lang w:val="en-US"/>
        </w:rPr>
        <w:t>、下記のコスト積算表として纏めて示すこと。</w:t>
      </w:r>
      <w:r w:rsidR="00F20D08">
        <w:rPr>
          <w:lang w:val="en-US"/>
        </w:rPr>
        <w:t>§</w:t>
      </w:r>
      <w:r w:rsidR="00F20D08">
        <w:rPr>
          <w:lang w:val="en-US"/>
        </w:rPr>
        <w:t>1</w:t>
      </w:r>
      <w:r w:rsidR="00F20D08">
        <w:rPr>
          <w:rFonts w:hint="default"/>
          <w:lang w:val="en-US"/>
        </w:rPr>
        <w:t>2.10</w:t>
      </w:r>
      <w:r w:rsidR="00F20D08">
        <w:rPr>
          <w:lang w:val="en-US"/>
        </w:rPr>
        <w:t>の</w:t>
      </w:r>
      <w:r w:rsidR="00225BA6">
        <w:rPr>
          <w:lang w:val="en-US"/>
        </w:rPr>
        <w:t>W</w:t>
      </w:r>
      <w:r w:rsidR="00225BA6">
        <w:rPr>
          <w:rFonts w:hint="default"/>
          <w:lang w:val="en-US"/>
        </w:rPr>
        <w:t>BS</w:t>
      </w:r>
      <w:r w:rsidR="00F20D08">
        <w:rPr>
          <w:lang w:val="en-US"/>
        </w:rPr>
        <w:t>に基づいた</w:t>
      </w:r>
      <w:r>
        <w:rPr>
          <w:lang w:val="en-US"/>
        </w:rPr>
        <w:t>サブシステムの階層</w:t>
      </w:r>
      <w:r w:rsidR="006F3811">
        <w:rPr>
          <w:lang w:val="en-US"/>
        </w:rPr>
        <w:t>をどこまで深くするかは、提案者による。評価方法は、</w:t>
      </w:r>
      <w:r w:rsidR="006F3811" w:rsidRPr="006F3811">
        <w:rPr>
          <w:lang w:val="en-US"/>
        </w:rPr>
        <w:t>XX</w:t>
      </w:r>
      <w:r w:rsidR="006F3811" w:rsidRPr="006F3811">
        <w:rPr>
          <w:lang w:val="en-US"/>
        </w:rPr>
        <w:t>からの類推、</w:t>
      </w:r>
      <w:r w:rsidR="006F3811" w:rsidRPr="006F3811">
        <w:rPr>
          <w:lang w:val="en-US"/>
        </w:rPr>
        <w:t>XX</w:t>
      </w:r>
      <w:r w:rsidR="006F3811" w:rsidRPr="006F3811">
        <w:rPr>
          <w:lang w:val="en-US"/>
        </w:rPr>
        <w:t>社見積等</w:t>
      </w:r>
      <w:r w:rsidR="006F3811">
        <w:rPr>
          <w:lang w:val="en-US"/>
        </w:rPr>
        <w:t>を識別する。</w:t>
      </w:r>
      <w:r w:rsidR="00FF0003">
        <w:rPr>
          <w:lang w:val="en-US"/>
        </w:rPr>
        <w:t>運用系の</w:t>
      </w:r>
      <w:r w:rsidR="00556611">
        <w:rPr>
          <w:lang w:val="en-US"/>
        </w:rPr>
        <w:t>費用には、運用そのものに加え、</w:t>
      </w:r>
      <w:r w:rsidR="00AA6F8E">
        <w:rPr>
          <w:lang w:val="en-US"/>
        </w:rPr>
        <w:t>データアーカイブ、運用終了に要する費用も含める。また、想定する期間の後期運用経費も</w:t>
      </w:r>
      <w:r w:rsidR="00337802">
        <w:rPr>
          <w:lang w:val="en-US"/>
        </w:rPr>
        <w:t>、ミッション経費総額には含めないものの、記載すること。</w:t>
      </w:r>
      <w:r w:rsidR="000E1F7D">
        <w:rPr>
          <w:lang w:val="en-US"/>
        </w:rPr>
        <w:t>他機関寄与分については、</w:t>
      </w:r>
      <w:r w:rsidR="008E5761" w:rsidRPr="00C34B52">
        <w:t>提案募集</w:t>
      </w:r>
      <w:r w:rsidR="008E5761" w:rsidRPr="00C34B52">
        <w:t>Appendix</w:t>
      </w:r>
      <w:r w:rsidR="008E5761" w:rsidRPr="00C34B52">
        <w:rPr>
          <w:rFonts w:hint="default"/>
          <w:lang w:val="en-US"/>
        </w:rPr>
        <w:t xml:space="preserve"> F</w:t>
      </w:r>
      <w:r w:rsidR="006328AC">
        <w:rPr>
          <w:lang w:val="en-US"/>
        </w:rPr>
        <w:t>備考</w:t>
      </w:r>
      <w:r w:rsidR="008E5761">
        <w:rPr>
          <w:lang w:val="en-US"/>
        </w:rPr>
        <w:t>の趣旨に則</w:t>
      </w:r>
      <w:r w:rsidR="006328AC">
        <w:rPr>
          <w:lang w:val="en-US"/>
        </w:rPr>
        <w:t>ったマージンを</w:t>
      </w:r>
      <w:r w:rsidR="008E5761">
        <w:rPr>
          <w:lang w:val="en-US"/>
        </w:rPr>
        <w:t>、</w:t>
      </w:r>
      <w:r w:rsidR="006328AC">
        <w:rPr>
          <w:lang w:val="en-US"/>
        </w:rPr>
        <w:t>ミッション経費総額に含めること。</w:t>
      </w:r>
    </w:p>
    <w:p w14:paraId="3A82D047" w14:textId="77777777" w:rsidR="00361233" w:rsidRPr="0059030A" w:rsidRDefault="00361233" w:rsidP="009A3736">
      <w:pPr>
        <w:pStyle w:val="a9"/>
        <w:rPr>
          <w:rFonts w:hint="default"/>
          <w:lang w:val="en-US"/>
        </w:rPr>
      </w:pPr>
    </w:p>
    <w:p w14:paraId="1C150064" w14:textId="1473AC26" w:rsidR="00165EF1" w:rsidRPr="00361233" w:rsidRDefault="00361233" w:rsidP="009A3736">
      <w:pPr>
        <w:pStyle w:val="maintext"/>
        <w:rPr>
          <w:rFonts w:ascii="Times New Roman" w:eastAsia="Yu Gothic" w:hAnsi="Times New Roman"/>
          <w:color w:val="000000" w:themeColor="text1"/>
          <w:sz w:val="24"/>
        </w:rPr>
      </w:pPr>
      <w:r w:rsidRPr="00361233">
        <w:rPr>
          <w:rFonts w:ascii="Times New Roman" w:eastAsia="Yu Gothic" w:hAnsi="Times New Roman" w:hint="eastAsia"/>
          <w:color w:val="000000" w:themeColor="text1"/>
          <w:sz w:val="24"/>
        </w:rPr>
        <w:t>コスト積算シート</w:t>
      </w:r>
    </w:p>
    <w:tbl>
      <w:tblPr>
        <w:tblStyle w:val="aff1"/>
        <w:tblW w:w="0" w:type="auto"/>
        <w:tblLook w:val="04A0" w:firstRow="1" w:lastRow="0" w:firstColumn="1" w:lastColumn="0" w:noHBand="0" w:noVBand="1"/>
      </w:tblPr>
      <w:tblGrid>
        <w:gridCol w:w="2405"/>
        <w:gridCol w:w="1701"/>
        <w:gridCol w:w="1843"/>
        <w:gridCol w:w="1417"/>
        <w:gridCol w:w="2262"/>
      </w:tblGrid>
      <w:tr w:rsidR="00527B37" w14:paraId="67CF7FAA" w14:textId="77777777" w:rsidTr="00077FB2">
        <w:tc>
          <w:tcPr>
            <w:tcW w:w="2405" w:type="dxa"/>
            <w:shd w:val="clear" w:color="auto" w:fill="F2F2F2" w:themeFill="background1" w:themeFillShade="F2"/>
          </w:tcPr>
          <w:p w14:paraId="78971270" w14:textId="77777777" w:rsidR="00527B37" w:rsidRPr="00D131F9" w:rsidRDefault="00527B37"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b/>
                <w:bCs/>
                <w:color w:val="auto"/>
                <w:sz w:val="20"/>
                <w:szCs w:val="20"/>
                <w:lang w:val="en-US"/>
              </w:rPr>
            </w:pPr>
            <w:r w:rsidRPr="00D131F9">
              <w:rPr>
                <w:rFonts w:ascii="Yu Gothic" w:eastAsia="Yu Gothic" w:hAnsi="Yu Gothic"/>
                <w:b/>
                <w:bCs/>
                <w:color w:val="auto"/>
                <w:sz w:val="20"/>
                <w:szCs w:val="20"/>
                <w:lang w:val="en-US"/>
              </w:rPr>
              <w:t>対象</w:t>
            </w:r>
          </w:p>
        </w:tc>
        <w:tc>
          <w:tcPr>
            <w:tcW w:w="1701" w:type="dxa"/>
            <w:shd w:val="clear" w:color="auto" w:fill="F2F2F2" w:themeFill="background1" w:themeFillShade="F2"/>
          </w:tcPr>
          <w:p w14:paraId="4FE0233B" w14:textId="102C69DB" w:rsidR="00527B37" w:rsidRPr="00D131F9" w:rsidRDefault="00527B37"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b/>
                <w:bCs/>
                <w:color w:val="auto"/>
                <w:sz w:val="20"/>
                <w:szCs w:val="20"/>
                <w:lang w:val="en-US"/>
              </w:rPr>
            </w:pPr>
            <w:r>
              <w:rPr>
                <w:rFonts w:ascii="Yu Gothic" w:eastAsia="Yu Gothic" w:hAnsi="Yu Gothic"/>
                <w:b/>
                <w:bCs/>
                <w:color w:val="auto"/>
                <w:sz w:val="20"/>
                <w:szCs w:val="20"/>
                <w:lang w:val="en-US"/>
              </w:rPr>
              <w:t>コスト</w:t>
            </w:r>
            <w:r w:rsidR="004F14C2">
              <w:rPr>
                <w:rFonts w:ascii="Yu Gothic" w:eastAsia="Yu Gothic" w:hAnsi="Yu Gothic"/>
                <w:b/>
                <w:bCs/>
                <w:color w:val="auto"/>
                <w:sz w:val="20"/>
                <w:szCs w:val="20"/>
                <w:lang w:val="en-US"/>
              </w:rPr>
              <w:t>(</w:t>
            </w:r>
            <w:r>
              <w:rPr>
                <w:rFonts w:ascii="Yu Gothic" w:eastAsia="Yu Gothic" w:hAnsi="Yu Gothic"/>
                <w:b/>
                <w:bCs/>
                <w:color w:val="auto"/>
                <w:sz w:val="20"/>
                <w:szCs w:val="20"/>
                <w:lang w:val="en-US"/>
              </w:rPr>
              <w:t>百万円</w:t>
            </w:r>
            <w:r w:rsidR="004F14C2">
              <w:rPr>
                <w:rFonts w:ascii="Yu Gothic" w:eastAsia="Yu Gothic" w:hAnsi="Yu Gothic"/>
                <w:b/>
                <w:bCs/>
                <w:color w:val="auto"/>
                <w:sz w:val="20"/>
                <w:szCs w:val="20"/>
                <w:lang w:val="en-US"/>
              </w:rPr>
              <w:t>)</w:t>
            </w:r>
          </w:p>
        </w:tc>
        <w:tc>
          <w:tcPr>
            <w:tcW w:w="1843" w:type="dxa"/>
            <w:shd w:val="clear" w:color="auto" w:fill="F2F2F2" w:themeFill="background1" w:themeFillShade="F2"/>
          </w:tcPr>
          <w:p w14:paraId="46F19431" w14:textId="57A80740" w:rsidR="00527B37" w:rsidRPr="00D131F9" w:rsidRDefault="00527B37"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b/>
                <w:bCs/>
                <w:color w:val="auto"/>
                <w:sz w:val="20"/>
                <w:szCs w:val="20"/>
                <w:lang w:val="en-US"/>
              </w:rPr>
            </w:pPr>
            <w:r>
              <w:rPr>
                <w:rFonts w:ascii="Yu Gothic" w:eastAsia="Yu Gothic" w:hAnsi="Yu Gothic"/>
                <w:b/>
                <w:bCs/>
                <w:color w:val="auto"/>
                <w:sz w:val="20"/>
                <w:szCs w:val="20"/>
                <w:lang w:val="en-US"/>
              </w:rPr>
              <w:t>マージン</w:t>
            </w:r>
            <w:r w:rsidR="004F14C2">
              <w:rPr>
                <w:rFonts w:ascii="Yu Gothic" w:eastAsia="Yu Gothic" w:hAnsi="Yu Gothic"/>
                <w:b/>
                <w:bCs/>
                <w:color w:val="auto"/>
                <w:sz w:val="20"/>
                <w:szCs w:val="20"/>
                <w:lang w:val="en-US"/>
              </w:rPr>
              <w:t>(</w:t>
            </w:r>
            <w:r>
              <w:rPr>
                <w:rFonts w:ascii="Yu Gothic" w:eastAsia="Yu Gothic" w:hAnsi="Yu Gothic"/>
                <w:b/>
                <w:bCs/>
                <w:color w:val="auto"/>
                <w:sz w:val="20"/>
                <w:szCs w:val="20"/>
                <w:lang w:val="en-US"/>
              </w:rPr>
              <w:t>百万円</w:t>
            </w:r>
            <w:r w:rsidR="004F14C2">
              <w:rPr>
                <w:rFonts w:ascii="Yu Gothic" w:eastAsia="Yu Gothic" w:hAnsi="Yu Gothic"/>
                <w:b/>
                <w:bCs/>
                <w:color w:val="auto"/>
                <w:sz w:val="20"/>
                <w:szCs w:val="20"/>
                <w:lang w:val="en-US"/>
              </w:rPr>
              <w:t>)</w:t>
            </w:r>
          </w:p>
        </w:tc>
        <w:tc>
          <w:tcPr>
            <w:tcW w:w="1417" w:type="dxa"/>
            <w:shd w:val="clear" w:color="auto" w:fill="F2F2F2" w:themeFill="background1" w:themeFillShade="F2"/>
          </w:tcPr>
          <w:p w14:paraId="56AB4ED8" w14:textId="46B0B862" w:rsidR="00527B37" w:rsidRPr="00D131F9" w:rsidRDefault="00527B37"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b/>
                <w:bCs/>
                <w:color w:val="auto"/>
                <w:sz w:val="20"/>
                <w:szCs w:val="20"/>
                <w:lang w:val="en-US"/>
              </w:rPr>
            </w:pPr>
            <w:r w:rsidRPr="00D131F9">
              <w:rPr>
                <w:rFonts w:ascii="Yu Gothic" w:eastAsia="Yu Gothic" w:hAnsi="Yu Gothic"/>
                <w:b/>
                <w:bCs/>
                <w:color w:val="auto"/>
                <w:sz w:val="20"/>
                <w:szCs w:val="20"/>
                <w:lang w:val="en-US"/>
              </w:rPr>
              <w:t>マージン</w:t>
            </w:r>
            <w:r w:rsidR="004F14C2">
              <w:rPr>
                <w:rFonts w:ascii="Yu Gothic" w:eastAsia="Yu Gothic" w:hAnsi="Yu Gothic"/>
                <w:b/>
                <w:bCs/>
                <w:color w:val="auto"/>
                <w:sz w:val="20"/>
                <w:szCs w:val="20"/>
                <w:lang w:val="en-US"/>
              </w:rPr>
              <w:t>(</w:t>
            </w:r>
            <w:r>
              <w:rPr>
                <w:rFonts w:ascii="Yu Gothic" w:eastAsia="Yu Gothic" w:hAnsi="Yu Gothic"/>
                <w:b/>
                <w:bCs/>
                <w:color w:val="auto"/>
                <w:sz w:val="20"/>
                <w:szCs w:val="20"/>
                <w:lang w:val="en-US"/>
              </w:rPr>
              <w:t>％</w:t>
            </w:r>
            <w:r w:rsidR="004F14C2">
              <w:rPr>
                <w:rFonts w:ascii="Yu Gothic" w:eastAsia="Yu Gothic" w:hAnsi="Yu Gothic"/>
                <w:b/>
                <w:bCs/>
                <w:color w:val="auto"/>
                <w:sz w:val="20"/>
                <w:szCs w:val="20"/>
                <w:lang w:val="en-US"/>
              </w:rPr>
              <w:t>)</w:t>
            </w:r>
          </w:p>
        </w:tc>
        <w:tc>
          <w:tcPr>
            <w:tcW w:w="2262" w:type="dxa"/>
            <w:shd w:val="clear" w:color="auto" w:fill="F2F2F2" w:themeFill="background1" w:themeFillShade="F2"/>
          </w:tcPr>
          <w:p w14:paraId="04FC8D90" w14:textId="71578CE7" w:rsidR="00527B37" w:rsidRPr="00D131F9" w:rsidRDefault="00527B37"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b/>
                <w:bCs/>
                <w:color w:val="auto"/>
                <w:sz w:val="20"/>
                <w:szCs w:val="20"/>
                <w:lang w:val="en-US"/>
              </w:rPr>
            </w:pPr>
            <w:r>
              <w:rPr>
                <w:rFonts w:ascii="Yu Gothic" w:eastAsia="Yu Gothic" w:hAnsi="Yu Gothic"/>
                <w:b/>
                <w:bCs/>
                <w:color w:val="auto"/>
                <w:sz w:val="20"/>
                <w:szCs w:val="20"/>
                <w:lang w:val="en-US"/>
              </w:rPr>
              <w:t>評価方法</w:t>
            </w:r>
          </w:p>
        </w:tc>
      </w:tr>
      <w:tr w:rsidR="00527B37" w14:paraId="68611B13" w14:textId="77777777" w:rsidTr="00077FB2">
        <w:tc>
          <w:tcPr>
            <w:tcW w:w="2405" w:type="dxa"/>
          </w:tcPr>
          <w:p w14:paraId="1E6178FF" w14:textId="77777777" w:rsidR="00527B37" w:rsidRDefault="00527B37"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r>
              <w:rPr>
                <w:rFonts w:ascii="Yu Gothic" w:eastAsia="Yu Gothic" w:hAnsi="Yu Gothic"/>
                <w:color w:val="auto"/>
                <w:sz w:val="20"/>
                <w:szCs w:val="20"/>
                <w:lang w:val="en-US"/>
              </w:rPr>
              <w:t>ロケット</w:t>
            </w:r>
          </w:p>
        </w:tc>
        <w:tc>
          <w:tcPr>
            <w:tcW w:w="1701" w:type="dxa"/>
          </w:tcPr>
          <w:p w14:paraId="7B838F65" w14:textId="77777777" w:rsidR="00527B37" w:rsidRPr="00BC11C1" w:rsidRDefault="00527B37"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p>
        </w:tc>
        <w:tc>
          <w:tcPr>
            <w:tcW w:w="1843" w:type="dxa"/>
          </w:tcPr>
          <w:p w14:paraId="699E72AA" w14:textId="77777777" w:rsidR="00527B37" w:rsidRPr="00BC11C1" w:rsidRDefault="00527B37"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p>
        </w:tc>
        <w:tc>
          <w:tcPr>
            <w:tcW w:w="1417" w:type="dxa"/>
          </w:tcPr>
          <w:p w14:paraId="1C6B991E" w14:textId="4CAE353D" w:rsidR="00527B37" w:rsidRDefault="00527B37"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p>
        </w:tc>
        <w:tc>
          <w:tcPr>
            <w:tcW w:w="2262" w:type="dxa"/>
          </w:tcPr>
          <w:p w14:paraId="66DDDC80" w14:textId="77777777" w:rsidR="00527B37" w:rsidRDefault="00527B37"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p>
        </w:tc>
      </w:tr>
      <w:tr w:rsidR="00527B37" w14:paraId="1B037C3D" w14:textId="77777777" w:rsidTr="00077FB2">
        <w:tc>
          <w:tcPr>
            <w:tcW w:w="2405" w:type="dxa"/>
          </w:tcPr>
          <w:p w14:paraId="70589C6A" w14:textId="5CD959FC" w:rsidR="00527B37" w:rsidRDefault="00B75BC0"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r>
              <w:rPr>
                <w:rFonts w:ascii="Yu Gothic" w:eastAsia="Yu Gothic" w:hAnsi="Yu Gothic"/>
                <w:color w:val="auto"/>
                <w:sz w:val="20"/>
                <w:szCs w:val="20"/>
                <w:lang w:val="en-US"/>
              </w:rPr>
              <w:t>宇宙機システム（含</w:t>
            </w:r>
            <w:r w:rsidR="00527B37" w:rsidRPr="00BC11C1">
              <w:rPr>
                <w:rFonts w:ascii="Yu Gothic" w:eastAsia="Yu Gothic" w:hAnsi="Yu Gothic"/>
                <w:color w:val="auto"/>
                <w:sz w:val="20"/>
                <w:szCs w:val="20"/>
                <w:lang w:val="en-US"/>
              </w:rPr>
              <w:t>バス系</w:t>
            </w:r>
            <w:r>
              <w:rPr>
                <w:rFonts w:ascii="Yu Gothic" w:eastAsia="Yu Gothic" w:hAnsi="Yu Gothic"/>
                <w:color w:val="auto"/>
                <w:sz w:val="20"/>
                <w:szCs w:val="20"/>
                <w:lang w:val="en-US"/>
              </w:rPr>
              <w:t>）</w:t>
            </w:r>
          </w:p>
        </w:tc>
        <w:tc>
          <w:tcPr>
            <w:tcW w:w="1701" w:type="dxa"/>
          </w:tcPr>
          <w:p w14:paraId="6D602337" w14:textId="77777777" w:rsidR="00527B37" w:rsidRPr="00BC11C1" w:rsidRDefault="00527B37"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p>
        </w:tc>
        <w:tc>
          <w:tcPr>
            <w:tcW w:w="1843" w:type="dxa"/>
          </w:tcPr>
          <w:p w14:paraId="1FAE1457" w14:textId="77777777" w:rsidR="00527B37" w:rsidRPr="00BC11C1" w:rsidRDefault="00527B37"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p>
        </w:tc>
        <w:tc>
          <w:tcPr>
            <w:tcW w:w="1417" w:type="dxa"/>
          </w:tcPr>
          <w:p w14:paraId="127579A9" w14:textId="523D38C8" w:rsidR="00527B37" w:rsidRDefault="00527B37"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p>
        </w:tc>
        <w:tc>
          <w:tcPr>
            <w:tcW w:w="2262" w:type="dxa"/>
          </w:tcPr>
          <w:p w14:paraId="3FC8F248" w14:textId="77777777" w:rsidR="00527B37" w:rsidRDefault="00527B37"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p>
        </w:tc>
      </w:tr>
      <w:tr w:rsidR="0075041C" w14:paraId="35EBE52A" w14:textId="77777777" w:rsidTr="00077FB2">
        <w:tc>
          <w:tcPr>
            <w:tcW w:w="2405" w:type="dxa"/>
          </w:tcPr>
          <w:p w14:paraId="25542884" w14:textId="1AA2E7AB" w:rsidR="0075041C" w:rsidRPr="00BC11C1"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r>
              <w:rPr>
                <w:rFonts w:ascii="Yu Gothic" w:eastAsia="Yu Gothic" w:hAnsi="Yu Gothic"/>
                <w:color w:val="auto"/>
                <w:sz w:val="20"/>
                <w:szCs w:val="20"/>
                <w:lang w:val="en-US"/>
              </w:rPr>
              <w:t xml:space="preserve">　サブシステム1</w:t>
            </w:r>
          </w:p>
        </w:tc>
        <w:tc>
          <w:tcPr>
            <w:tcW w:w="1701" w:type="dxa"/>
          </w:tcPr>
          <w:p w14:paraId="28A31FFA" w14:textId="77777777" w:rsidR="0075041C" w:rsidRPr="00BC11C1"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p>
        </w:tc>
        <w:tc>
          <w:tcPr>
            <w:tcW w:w="1843" w:type="dxa"/>
          </w:tcPr>
          <w:p w14:paraId="150E935D" w14:textId="77777777" w:rsidR="0075041C" w:rsidRPr="00BC11C1"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p>
        </w:tc>
        <w:tc>
          <w:tcPr>
            <w:tcW w:w="1417" w:type="dxa"/>
          </w:tcPr>
          <w:p w14:paraId="6B380C95" w14:textId="77777777" w:rsidR="0075041C"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p>
        </w:tc>
        <w:tc>
          <w:tcPr>
            <w:tcW w:w="2262" w:type="dxa"/>
          </w:tcPr>
          <w:p w14:paraId="60479A00" w14:textId="77777777" w:rsidR="0075041C"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p>
        </w:tc>
      </w:tr>
      <w:tr w:rsidR="0075041C" w14:paraId="7E41158C" w14:textId="77777777" w:rsidTr="00077FB2">
        <w:tc>
          <w:tcPr>
            <w:tcW w:w="2405" w:type="dxa"/>
          </w:tcPr>
          <w:p w14:paraId="41915473" w14:textId="254817CD" w:rsidR="0075041C" w:rsidRPr="00BC11C1"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r>
              <w:rPr>
                <w:rFonts w:ascii="Yu Gothic" w:eastAsia="Yu Gothic" w:hAnsi="Yu Gothic"/>
                <w:color w:val="auto"/>
                <w:sz w:val="20"/>
                <w:szCs w:val="20"/>
                <w:lang w:val="en-US"/>
              </w:rPr>
              <w:t xml:space="preserve">　サブシステム2</w:t>
            </w:r>
          </w:p>
        </w:tc>
        <w:tc>
          <w:tcPr>
            <w:tcW w:w="1701" w:type="dxa"/>
          </w:tcPr>
          <w:p w14:paraId="7F618F0C" w14:textId="77777777" w:rsidR="0075041C" w:rsidRPr="00BC11C1"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p>
        </w:tc>
        <w:tc>
          <w:tcPr>
            <w:tcW w:w="1843" w:type="dxa"/>
          </w:tcPr>
          <w:p w14:paraId="5CB9C64E" w14:textId="77777777" w:rsidR="0075041C" w:rsidRPr="00BC11C1"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p>
        </w:tc>
        <w:tc>
          <w:tcPr>
            <w:tcW w:w="1417" w:type="dxa"/>
          </w:tcPr>
          <w:p w14:paraId="5DF97D6B" w14:textId="77777777" w:rsidR="0075041C"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p>
        </w:tc>
        <w:tc>
          <w:tcPr>
            <w:tcW w:w="2262" w:type="dxa"/>
          </w:tcPr>
          <w:p w14:paraId="474D5EF7" w14:textId="77777777" w:rsidR="0075041C"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p>
        </w:tc>
      </w:tr>
      <w:tr w:rsidR="0075041C" w14:paraId="24240D3A" w14:textId="77777777" w:rsidTr="00077FB2">
        <w:tc>
          <w:tcPr>
            <w:tcW w:w="2405" w:type="dxa"/>
          </w:tcPr>
          <w:p w14:paraId="5B8EB9E0" w14:textId="77777777" w:rsidR="0075041C"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p>
        </w:tc>
        <w:tc>
          <w:tcPr>
            <w:tcW w:w="1701" w:type="dxa"/>
          </w:tcPr>
          <w:p w14:paraId="0D7DBABE" w14:textId="77777777" w:rsidR="0075041C" w:rsidRPr="00BC11C1"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p>
        </w:tc>
        <w:tc>
          <w:tcPr>
            <w:tcW w:w="1843" w:type="dxa"/>
          </w:tcPr>
          <w:p w14:paraId="2B71C1DF" w14:textId="77777777" w:rsidR="0075041C" w:rsidRPr="00BC11C1"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p>
        </w:tc>
        <w:tc>
          <w:tcPr>
            <w:tcW w:w="1417" w:type="dxa"/>
          </w:tcPr>
          <w:p w14:paraId="4627605A" w14:textId="77777777" w:rsidR="0075041C"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p>
        </w:tc>
        <w:tc>
          <w:tcPr>
            <w:tcW w:w="2262" w:type="dxa"/>
          </w:tcPr>
          <w:p w14:paraId="6FA83C73" w14:textId="77777777" w:rsidR="0075041C"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p>
        </w:tc>
      </w:tr>
      <w:tr w:rsidR="00527B37" w14:paraId="20D5726F" w14:textId="77777777" w:rsidTr="00077FB2">
        <w:tc>
          <w:tcPr>
            <w:tcW w:w="2405" w:type="dxa"/>
          </w:tcPr>
          <w:p w14:paraId="6FC1FFF5" w14:textId="059D7F17" w:rsidR="00527B37" w:rsidRDefault="00527B37"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r w:rsidRPr="00BC11C1">
              <w:rPr>
                <w:rFonts w:ascii="Yu Gothic" w:eastAsia="Yu Gothic" w:hAnsi="Yu Gothic"/>
                <w:color w:val="auto"/>
                <w:sz w:val="20"/>
                <w:szCs w:val="20"/>
                <w:lang w:val="en-US"/>
              </w:rPr>
              <w:t>ミッション系</w:t>
            </w:r>
          </w:p>
        </w:tc>
        <w:tc>
          <w:tcPr>
            <w:tcW w:w="1701" w:type="dxa"/>
          </w:tcPr>
          <w:p w14:paraId="0D2A2DA1" w14:textId="77777777" w:rsidR="00527B37" w:rsidRPr="00BC11C1" w:rsidRDefault="00527B37"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p>
        </w:tc>
        <w:tc>
          <w:tcPr>
            <w:tcW w:w="1843" w:type="dxa"/>
          </w:tcPr>
          <w:p w14:paraId="1878B6D1" w14:textId="77777777" w:rsidR="00527B37" w:rsidRPr="00BC11C1" w:rsidRDefault="00527B37"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p>
        </w:tc>
        <w:tc>
          <w:tcPr>
            <w:tcW w:w="1417" w:type="dxa"/>
          </w:tcPr>
          <w:p w14:paraId="00854501" w14:textId="715E2846" w:rsidR="00527B37" w:rsidRDefault="00527B37"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p>
        </w:tc>
        <w:tc>
          <w:tcPr>
            <w:tcW w:w="2262" w:type="dxa"/>
          </w:tcPr>
          <w:p w14:paraId="13B4F987" w14:textId="77777777" w:rsidR="00527B37" w:rsidRDefault="00527B37"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p>
        </w:tc>
      </w:tr>
      <w:tr w:rsidR="0075041C" w14:paraId="3004B092" w14:textId="77777777" w:rsidTr="00077FB2">
        <w:tc>
          <w:tcPr>
            <w:tcW w:w="2405" w:type="dxa"/>
          </w:tcPr>
          <w:p w14:paraId="09F30EEB" w14:textId="77777777" w:rsidR="0075041C"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p>
        </w:tc>
        <w:tc>
          <w:tcPr>
            <w:tcW w:w="1701" w:type="dxa"/>
          </w:tcPr>
          <w:p w14:paraId="4C900471" w14:textId="77777777" w:rsidR="0075041C" w:rsidRPr="00BC11C1"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p>
        </w:tc>
        <w:tc>
          <w:tcPr>
            <w:tcW w:w="1843" w:type="dxa"/>
          </w:tcPr>
          <w:p w14:paraId="4C07504C" w14:textId="77777777" w:rsidR="0075041C" w:rsidRPr="00BC11C1"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p>
        </w:tc>
        <w:tc>
          <w:tcPr>
            <w:tcW w:w="1417" w:type="dxa"/>
          </w:tcPr>
          <w:p w14:paraId="4FA04701" w14:textId="77777777" w:rsidR="0075041C" w:rsidRPr="00BC11C1"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p>
        </w:tc>
        <w:tc>
          <w:tcPr>
            <w:tcW w:w="2262" w:type="dxa"/>
          </w:tcPr>
          <w:p w14:paraId="52D0D192" w14:textId="77777777" w:rsidR="0075041C"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p>
        </w:tc>
      </w:tr>
      <w:tr w:rsidR="0075041C" w14:paraId="44BCE814" w14:textId="77777777" w:rsidTr="00077FB2">
        <w:tc>
          <w:tcPr>
            <w:tcW w:w="2405" w:type="dxa"/>
          </w:tcPr>
          <w:p w14:paraId="39B8C1ED" w14:textId="77777777" w:rsidR="0075041C"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p>
        </w:tc>
        <w:tc>
          <w:tcPr>
            <w:tcW w:w="1701" w:type="dxa"/>
          </w:tcPr>
          <w:p w14:paraId="7FF48533" w14:textId="77777777" w:rsidR="0075041C" w:rsidRPr="00BC11C1"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p>
        </w:tc>
        <w:tc>
          <w:tcPr>
            <w:tcW w:w="1843" w:type="dxa"/>
          </w:tcPr>
          <w:p w14:paraId="62A6E924" w14:textId="77777777" w:rsidR="0075041C" w:rsidRPr="00BC11C1"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p>
        </w:tc>
        <w:tc>
          <w:tcPr>
            <w:tcW w:w="1417" w:type="dxa"/>
          </w:tcPr>
          <w:p w14:paraId="384AEE68" w14:textId="77777777" w:rsidR="0075041C" w:rsidRPr="00BC11C1"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p>
        </w:tc>
        <w:tc>
          <w:tcPr>
            <w:tcW w:w="2262" w:type="dxa"/>
          </w:tcPr>
          <w:p w14:paraId="2DA8EDF0" w14:textId="77777777" w:rsidR="0075041C"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p>
        </w:tc>
      </w:tr>
      <w:tr w:rsidR="0075041C" w14:paraId="080EBDCF" w14:textId="77777777" w:rsidTr="00077FB2">
        <w:tc>
          <w:tcPr>
            <w:tcW w:w="2405" w:type="dxa"/>
          </w:tcPr>
          <w:p w14:paraId="48C5B0CB" w14:textId="77777777" w:rsidR="0075041C"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p>
        </w:tc>
        <w:tc>
          <w:tcPr>
            <w:tcW w:w="1701" w:type="dxa"/>
          </w:tcPr>
          <w:p w14:paraId="631C38BB" w14:textId="77777777" w:rsidR="0075041C" w:rsidRPr="00BC11C1"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p>
        </w:tc>
        <w:tc>
          <w:tcPr>
            <w:tcW w:w="1843" w:type="dxa"/>
          </w:tcPr>
          <w:p w14:paraId="4CB947BB" w14:textId="77777777" w:rsidR="0075041C" w:rsidRPr="00BC11C1"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p>
        </w:tc>
        <w:tc>
          <w:tcPr>
            <w:tcW w:w="1417" w:type="dxa"/>
          </w:tcPr>
          <w:p w14:paraId="7B01BD0D" w14:textId="77777777" w:rsidR="0075041C" w:rsidRPr="00BC11C1"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p>
        </w:tc>
        <w:tc>
          <w:tcPr>
            <w:tcW w:w="2262" w:type="dxa"/>
          </w:tcPr>
          <w:p w14:paraId="0CBEA00D" w14:textId="77777777" w:rsidR="0075041C"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p>
        </w:tc>
      </w:tr>
      <w:tr w:rsidR="00527B37" w14:paraId="6A2F029F" w14:textId="77777777" w:rsidTr="00077FB2">
        <w:tc>
          <w:tcPr>
            <w:tcW w:w="2405" w:type="dxa"/>
          </w:tcPr>
          <w:p w14:paraId="70E43561" w14:textId="5D0AE26E" w:rsidR="00527B37" w:rsidRPr="00BC11C1" w:rsidRDefault="00527B37"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r>
              <w:rPr>
                <w:rFonts w:ascii="Yu Gothic" w:eastAsia="Yu Gothic" w:hAnsi="Yu Gothic"/>
                <w:color w:val="auto"/>
                <w:sz w:val="20"/>
                <w:szCs w:val="20"/>
                <w:lang w:val="en-US"/>
              </w:rPr>
              <w:t>地上系</w:t>
            </w:r>
          </w:p>
        </w:tc>
        <w:tc>
          <w:tcPr>
            <w:tcW w:w="1701" w:type="dxa"/>
          </w:tcPr>
          <w:p w14:paraId="7DE0C33E" w14:textId="77777777" w:rsidR="00527B37" w:rsidRPr="00BC11C1" w:rsidRDefault="00527B37"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p>
        </w:tc>
        <w:tc>
          <w:tcPr>
            <w:tcW w:w="1843" w:type="dxa"/>
          </w:tcPr>
          <w:p w14:paraId="32AF2F37" w14:textId="77777777" w:rsidR="00527B37" w:rsidRPr="00BC11C1" w:rsidRDefault="00527B37"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p>
        </w:tc>
        <w:tc>
          <w:tcPr>
            <w:tcW w:w="1417" w:type="dxa"/>
          </w:tcPr>
          <w:p w14:paraId="05B3170B" w14:textId="77777777" w:rsidR="00527B37" w:rsidRPr="00BC11C1" w:rsidRDefault="00527B37"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p>
        </w:tc>
        <w:tc>
          <w:tcPr>
            <w:tcW w:w="2262" w:type="dxa"/>
          </w:tcPr>
          <w:p w14:paraId="4287AE1A" w14:textId="77777777" w:rsidR="00527B37" w:rsidRDefault="00527B37"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p>
        </w:tc>
      </w:tr>
      <w:tr w:rsidR="0075041C" w14:paraId="72F692AC" w14:textId="77777777" w:rsidTr="00077FB2">
        <w:tc>
          <w:tcPr>
            <w:tcW w:w="2405" w:type="dxa"/>
          </w:tcPr>
          <w:p w14:paraId="6DFA4F22" w14:textId="77777777" w:rsidR="0075041C"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p>
        </w:tc>
        <w:tc>
          <w:tcPr>
            <w:tcW w:w="1701" w:type="dxa"/>
          </w:tcPr>
          <w:p w14:paraId="36BABCF2" w14:textId="77777777" w:rsidR="0075041C" w:rsidRPr="00BC11C1"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p>
        </w:tc>
        <w:tc>
          <w:tcPr>
            <w:tcW w:w="1843" w:type="dxa"/>
          </w:tcPr>
          <w:p w14:paraId="34EF517A" w14:textId="77777777" w:rsidR="0075041C" w:rsidRPr="00BC11C1"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p>
        </w:tc>
        <w:tc>
          <w:tcPr>
            <w:tcW w:w="1417" w:type="dxa"/>
          </w:tcPr>
          <w:p w14:paraId="5C158CAF" w14:textId="77777777" w:rsidR="0075041C" w:rsidRPr="00BC11C1"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p>
        </w:tc>
        <w:tc>
          <w:tcPr>
            <w:tcW w:w="2262" w:type="dxa"/>
          </w:tcPr>
          <w:p w14:paraId="41C30DD6" w14:textId="77777777" w:rsidR="0075041C"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p>
        </w:tc>
      </w:tr>
      <w:tr w:rsidR="0075041C" w14:paraId="29B6E7C7" w14:textId="77777777" w:rsidTr="00077FB2">
        <w:tc>
          <w:tcPr>
            <w:tcW w:w="2405" w:type="dxa"/>
          </w:tcPr>
          <w:p w14:paraId="18DF5759" w14:textId="77777777" w:rsidR="0075041C"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p>
        </w:tc>
        <w:tc>
          <w:tcPr>
            <w:tcW w:w="1701" w:type="dxa"/>
          </w:tcPr>
          <w:p w14:paraId="4B26A28F" w14:textId="77777777" w:rsidR="0075041C" w:rsidRPr="00BC11C1"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p>
        </w:tc>
        <w:tc>
          <w:tcPr>
            <w:tcW w:w="1843" w:type="dxa"/>
          </w:tcPr>
          <w:p w14:paraId="24372EC1" w14:textId="77777777" w:rsidR="0075041C" w:rsidRPr="00BC11C1"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p>
        </w:tc>
        <w:tc>
          <w:tcPr>
            <w:tcW w:w="1417" w:type="dxa"/>
          </w:tcPr>
          <w:p w14:paraId="74095DAE" w14:textId="77777777" w:rsidR="0075041C" w:rsidRPr="00BC11C1"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p>
        </w:tc>
        <w:tc>
          <w:tcPr>
            <w:tcW w:w="2262" w:type="dxa"/>
          </w:tcPr>
          <w:p w14:paraId="265BC590" w14:textId="77777777" w:rsidR="0075041C"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p>
        </w:tc>
      </w:tr>
      <w:tr w:rsidR="0075041C" w14:paraId="77A0E584" w14:textId="77777777" w:rsidTr="00077FB2">
        <w:tc>
          <w:tcPr>
            <w:tcW w:w="2405" w:type="dxa"/>
          </w:tcPr>
          <w:p w14:paraId="0FFA72DE" w14:textId="63293041" w:rsidR="0075041C" w:rsidRDefault="00500EBF"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r>
              <w:rPr>
                <w:rFonts w:ascii="Yu Gothic" w:eastAsia="Yu Gothic" w:hAnsi="Yu Gothic"/>
                <w:color w:val="auto"/>
                <w:sz w:val="20"/>
                <w:szCs w:val="20"/>
                <w:lang w:val="en-US"/>
              </w:rPr>
              <w:t>運用系</w:t>
            </w:r>
          </w:p>
        </w:tc>
        <w:tc>
          <w:tcPr>
            <w:tcW w:w="1701" w:type="dxa"/>
          </w:tcPr>
          <w:p w14:paraId="161564AD" w14:textId="77777777" w:rsidR="0075041C" w:rsidRPr="00BC11C1"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p>
        </w:tc>
        <w:tc>
          <w:tcPr>
            <w:tcW w:w="1843" w:type="dxa"/>
          </w:tcPr>
          <w:p w14:paraId="4DC3F2E6" w14:textId="77777777" w:rsidR="0075041C" w:rsidRPr="00BC11C1"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p>
        </w:tc>
        <w:tc>
          <w:tcPr>
            <w:tcW w:w="1417" w:type="dxa"/>
          </w:tcPr>
          <w:p w14:paraId="714A4847" w14:textId="77777777" w:rsidR="0075041C" w:rsidRPr="00BC11C1"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p>
        </w:tc>
        <w:tc>
          <w:tcPr>
            <w:tcW w:w="2262" w:type="dxa"/>
          </w:tcPr>
          <w:p w14:paraId="49C3CD1E" w14:textId="77777777" w:rsidR="0075041C" w:rsidRDefault="0075041C"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p>
        </w:tc>
      </w:tr>
      <w:tr w:rsidR="003A5B6A" w14:paraId="56C3FA4A" w14:textId="77777777" w:rsidTr="00077FB2">
        <w:tc>
          <w:tcPr>
            <w:tcW w:w="2405" w:type="dxa"/>
          </w:tcPr>
          <w:p w14:paraId="5D717916" w14:textId="66EBF7E5" w:rsidR="003A5B6A" w:rsidRDefault="003A5B6A"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p>
        </w:tc>
        <w:tc>
          <w:tcPr>
            <w:tcW w:w="1701" w:type="dxa"/>
          </w:tcPr>
          <w:p w14:paraId="653F234C" w14:textId="77777777" w:rsidR="003A5B6A" w:rsidRPr="00BC11C1" w:rsidRDefault="003A5B6A"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p>
        </w:tc>
        <w:tc>
          <w:tcPr>
            <w:tcW w:w="1843" w:type="dxa"/>
          </w:tcPr>
          <w:p w14:paraId="423A0070" w14:textId="77777777" w:rsidR="003A5B6A" w:rsidRPr="00BC11C1" w:rsidRDefault="003A5B6A"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p>
        </w:tc>
        <w:tc>
          <w:tcPr>
            <w:tcW w:w="1417" w:type="dxa"/>
          </w:tcPr>
          <w:p w14:paraId="462F9CC2" w14:textId="77777777" w:rsidR="003A5B6A" w:rsidRPr="00BC11C1" w:rsidRDefault="003A5B6A"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p>
        </w:tc>
        <w:tc>
          <w:tcPr>
            <w:tcW w:w="2262" w:type="dxa"/>
          </w:tcPr>
          <w:p w14:paraId="2B9D90AD" w14:textId="77777777" w:rsidR="003A5B6A" w:rsidRDefault="003A5B6A"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p>
        </w:tc>
      </w:tr>
      <w:tr w:rsidR="003A5B6A" w14:paraId="4070078B" w14:textId="77777777" w:rsidTr="00077FB2">
        <w:tc>
          <w:tcPr>
            <w:tcW w:w="2405" w:type="dxa"/>
          </w:tcPr>
          <w:p w14:paraId="491FC4E5" w14:textId="0591ED27" w:rsidR="003A5B6A" w:rsidRDefault="003A5B6A"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p>
        </w:tc>
        <w:tc>
          <w:tcPr>
            <w:tcW w:w="1701" w:type="dxa"/>
          </w:tcPr>
          <w:p w14:paraId="62D157FC" w14:textId="77777777" w:rsidR="003A5B6A" w:rsidRPr="00BC11C1" w:rsidRDefault="003A5B6A"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p>
        </w:tc>
        <w:tc>
          <w:tcPr>
            <w:tcW w:w="1843" w:type="dxa"/>
          </w:tcPr>
          <w:p w14:paraId="142953BD" w14:textId="77777777" w:rsidR="003A5B6A" w:rsidRPr="00BC11C1" w:rsidRDefault="003A5B6A"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p>
        </w:tc>
        <w:tc>
          <w:tcPr>
            <w:tcW w:w="1417" w:type="dxa"/>
          </w:tcPr>
          <w:p w14:paraId="107E3070" w14:textId="77777777" w:rsidR="003A5B6A" w:rsidRPr="00BC11C1" w:rsidRDefault="003A5B6A"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p>
        </w:tc>
        <w:tc>
          <w:tcPr>
            <w:tcW w:w="2262" w:type="dxa"/>
          </w:tcPr>
          <w:p w14:paraId="5414E3B2" w14:textId="77777777" w:rsidR="003A5B6A" w:rsidRDefault="003A5B6A"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p>
        </w:tc>
      </w:tr>
      <w:tr w:rsidR="003A5B6A" w14:paraId="69B4D9B5" w14:textId="77777777" w:rsidTr="00077FB2">
        <w:tc>
          <w:tcPr>
            <w:tcW w:w="2405" w:type="dxa"/>
          </w:tcPr>
          <w:p w14:paraId="3E2A0252" w14:textId="22480CC5" w:rsidR="003A5B6A" w:rsidRDefault="005F456E"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r>
              <w:rPr>
                <w:rFonts w:ascii="Yu Gothic" w:eastAsia="Yu Gothic" w:hAnsi="Yu Gothic"/>
                <w:color w:val="auto"/>
                <w:sz w:val="20"/>
                <w:szCs w:val="20"/>
                <w:lang w:val="en-US"/>
              </w:rPr>
              <w:t>後期運用</w:t>
            </w:r>
          </w:p>
        </w:tc>
        <w:tc>
          <w:tcPr>
            <w:tcW w:w="1701" w:type="dxa"/>
          </w:tcPr>
          <w:p w14:paraId="6CA7EC16" w14:textId="74CEB6DA" w:rsidR="003A5B6A" w:rsidRPr="00BC11C1" w:rsidRDefault="005F456E"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wordWrap w:val="0"/>
              <w:rPr>
                <w:rFonts w:ascii="Yu Gothic" w:eastAsia="Yu Gothic" w:hAnsi="Yu Gothic" w:hint="default"/>
                <w:color w:val="auto"/>
                <w:sz w:val="20"/>
                <w:szCs w:val="20"/>
                <w:lang w:val="en-US"/>
              </w:rPr>
            </w:pPr>
            <w:r>
              <w:rPr>
                <w:rFonts w:ascii="Yu Gothic" w:eastAsia="Yu Gothic" w:hAnsi="Yu Gothic"/>
                <w:color w:val="auto"/>
                <w:sz w:val="20"/>
                <w:szCs w:val="20"/>
                <w:lang w:val="en-US"/>
              </w:rPr>
              <w:t>（</w:t>
            </w:r>
            <w:r>
              <w:rPr>
                <w:rFonts w:ascii="Yu Gothic" w:eastAsia="Yu Gothic" w:hAnsi="Yu Gothic" w:hint="default"/>
                <w:color w:val="auto"/>
                <w:sz w:val="20"/>
                <w:szCs w:val="20"/>
                <w:lang w:val="en-US"/>
              </w:rPr>
              <w:t xml:space="preserve">                 </w:t>
            </w:r>
            <w:r>
              <w:rPr>
                <w:rFonts w:ascii="Yu Gothic" w:eastAsia="Yu Gothic" w:hAnsi="Yu Gothic"/>
                <w:color w:val="auto"/>
                <w:sz w:val="20"/>
                <w:szCs w:val="20"/>
                <w:lang w:val="en-US"/>
              </w:rPr>
              <w:t>）</w:t>
            </w:r>
          </w:p>
        </w:tc>
        <w:tc>
          <w:tcPr>
            <w:tcW w:w="1843" w:type="dxa"/>
          </w:tcPr>
          <w:p w14:paraId="01190234" w14:textId="31704542" w:rsidR="003A5B6A" w:rsidRPr="00BC11C1" w:rsidRDefault="00663CD0"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r>
              <w:rPr>
                <w:rFonts w:ascii="Yu Gothic" w:eastAsia="Yu Gothic" w:hAnsi="Yu Gothic"/>
                <w:color w:val="auto"/>
                <w:sz w:val="20"/>
                <w:szCs w:val="20"/>
                <w:lang w:val="en-US"/>
              </w:rPr>
              <w:t>（</w:t>
            </w:r>
            <w:r>
              <w:rPr>
                <w:rFonts w:ascii="Yu Gothic" w:eastAsia="Yu Gothic" w:hAnsi="Yu Gothic" w:hint="default"/>
                <w:color w:val="auto"/>
                <w:sz w:val="20"/>
                <w:szCs w:val="20"/>
                <w:lang w:val="en-US"/>
              </w:rPr>
              <w:t xml:space="preserve">                 </w:t>
            </w:r>
            <w:r>
              <w:rPr>
                <w:rFonts w:ascii="Yu Gothic" w:eastAsia="Yu Gothic" w:hAnsi="Yu Gothic"/>
                <w:color w:val="auto"/>
                <w:sz w:val="20"/>
                <w:szCs w:val="20"/>
                <w:lang w:val="en-US"/>
              </w:rPr>
              <w:t>）</w:t>
            </w:r>
          </w:p>
        </w:tc>
        <w:tc>
          <w:tcPr>
            <w:tcW w:w="1417" w:type="dxa"/>
          </w:tcPr>
          <w:p w14:paraId="37764242" w14:textId="77777777" w:rsidR="003A5B6A" w:rsidRPr="00BC11C1" w:rsidRDefault="003A5B6A"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p>
        </w:tc>
        <w:tc>
          <w:tcPr>
            <w:tcW w:w="2262" w:type="dxa"/>
          </w:tcPr>
          <w:p w14:paraId="4ED8AEC0" w14:textId="77777777" w:rsidR="003A5B6A" w:rsidRDefault="003A5B6A"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p>
        </w:tc>
      </w:tr>
      <w:tr w:rsidR="00527B37" w14:paraId="466B2502" w14:textId="77777777" w:rsidTr="00077FB2">
        <w:trPr>
          <w:trHeight w:val="320"/>
        </w:trPr>
        <w:tc>
          <w:tcPr>
            <w:tcW w:w="2405" w:type="dxa"/>
          </w:tcPr>
          <w:p w14:paraId="3793C8C1" w14:textId="77777777" w:rsidR="00527B37" w:rsidRDefault="00527B37"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r>
              <w:rPr>
                <w:rFonts w:ascii="Yu Gothic" w:eastAsia="Yu Gothic" w:hAnsi="Yu Gothic"/>
                <w:color w:val="auto"/>
                <w:sz w:val="20"/>
                <w:szCs w:val="20"/>
                <w:lang w:val="en-US"/>
              </w:rPr>
              <w:t>他機関寄与</w:t>
            </w:r>
            <w:r w:rsidRPr="00BC11C1">
              <w:rPr>
                <w:rFonts w:ascii="Yu Gothic" w:eastAsia="Yu Gothic" w:hAnsi="Yu Gothic"/>
                <w:color w:val="auto"/>
                <w:sz w:val="20"/>
                <w:szCs w:val="20"/>
                <w:lang w:val="en-US"/>
              </w:rPr>
              <w:t>分</w:t>
            </w:r>
          </w:p>
        </w:tc>
        <w:tc>
          <w:tcPr>
            <w:tcW w:w="1701" w:type="dxa"/>
          </w:tcPr>
          <w:p w14:paraId="7C1267B3" w14:textId="3454C20D" w:rsidR="00527B37" w:rsidRPr="00BC11C1" w:rsidRDefault="00132FF7"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r>
              <w:rPr>
                <w:rFonts w:ascii="Yu Gothic" w:eastAsia="Yu Gothic" w:hAnsi="Yu Gothic"/>
                <w:color w:val="auto"/>
                <w:sz w:val="20"/>
                <w:szCs w:val="20"/>
                <w:lang w:val="en-US"/>
              </w:rPr>
              <w:t>（</w:t>
            </w:r>
            <w:r>
              <w:rPr>
                <w:rFonts w:ascii="Yu Gothic" w:eastAsia="Yu Gothic" w:hAnsi="Yu Gothic" w:hint="default"/>
                <w:color w:val="auto"/>
                <w:sz w:val="20"/>
                <w:szCs w:val="20"/>
                <w:lang w:val="en-US"/>
              </w:rPr>
              <w:t xml:space="preserve">                 </w:t>
            </w:r>
            <w:r>
              <w:rPr>
                <w:rFonts w:ascii="Yu Gothic" w:eastAsia="Yu Gothic" w:hAnsi="Yu Gothic"/>
                <w:color w:val="auto"/>
                <w:sz w:val="20"/>
                <w:szCs w:val="20"/>
                <w:lang w:val="en-US"/>
              </w:rPr>
              <w:t>）</w:t>
            </w:r>
          </w:p>
        </w:tc>
        <w:tc>
          <w:tcPr>
            <w:tcW w:w="1843" w:type="dxa"/>
          </w:tcPr>
          <w:p w14:paraId="24DCD6FC" w14:textId="77777777" w:rsidR="00527B37" w:rsidRPr="00BC11C1" w:rsidRDefault="00527B37"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p>
        </w:tc>
        <w:tc>
          <w:tcPr>
            <w:tcW w:w="1417" w:type="dxa"/>
          </w:tcPr>
          <w:p w14:paraId="3B896DB1" w14:textId="2913A2ED" w:rsidR="00527B37" w:rsidRDefault="00527B37"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p>
        </w:tc>
        <w:tc>
          <w:tcPr>
            <w:tcW w:w="2262" w:type="dxa"/>
          </w:tcPr>
          <w:p w14:paraId="6B30B3B5" w14:textId="6A0A52B4" w:rsidR="00527B37" w:rsidRPr="00BC11C1" w:rsidRDefault="00527B37" w:rsidP="009A3736">
            <w:pPr>
              <w:pStyle w:val="no-indent"/>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p>
        </w:tc>
      </w:tr>
      <w:tr w:rsidR="007E7BDE" w14:paraId="2BABCBF0" w14:textId="77777777" w:rsidTr="00077FB2">
        <w:trPr>
          <w:trHeight w:val="320"/>
        </w:trPr>
        <w:tc>
          <w:tcPr>
            <w:tcW w:w="2405" w:type="dxa"/>
          </w:tcPr>
          <w:p w14:paraId="7D995AAB" w14:textId="042FB90F" w:rsidR="007E7BDE" w:rsidRDefault="006E7FD5"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r>
              <w:rPr>
                <w:rFonts w:ascii="Yu Gothic" w:eastAsia="Yu Gothic" w:hAnsi="Yu Gothic"/>
                <w:color w:val="auto"/>
                <w:sz w:val="20"/>
                <w:szCs w:val="20"/>
                <w:lang w:val="en-US"/>
              </w:rPr>
              <w:t>小計</w:t>
            </w:r>
          </w:p>
        </w:tc>
        <w:tc>
          <w:tcPr>
            <w:tcW w:w="1701" w:type="dxa"/>
          </w:tcPr>
          <w:p w14:paraId="7F384D86" w14:textId="77777777" w:rsidR="007E7BDE" w:rsidRPr="00BC11C1" w:rsidRDefault="007E7BDE"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p>
        </w:tc>
        <w:tc>
          <w:tcPr>
            <w:tcW w:w="1843" w:type="dxa"/>
          </w:tcPr>
          <w:p w14:paraId="2E03142D" w14:textId="77777777" w:rsidR="007E7BDE" w:rsidRPr="00BC11C1" w:rsidRDefault="007E7BDE"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p>
        </w:tc>
        <w:tc>
          <w:tcPr>
            <w:tcW w:w="1417" w:type="dxa"/>
          </w:tcPr>
          <w:p w14:paraId="4729DDFC" w14:textId="66B6BF15" w:rsidR="007E7BDE" w:rsidRDefault="006E7FD5"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r>
              <w:rPr>
                <w:rFonts w:ascii="Yu Gothic" w:eastAsia="Yu Gothic" w:hAnsi="Yu Gothic"/>
                <w:color w:val="auto"/>
                <w:sz w:val="20"/>
                <w:szCs w:val="20"/>
                <w:lang w:val="en-US"/>
              </w:rPr>
              <w:t>––––––––</w:t>
            </w:r>
          </w:p>
        </w:tc>
        <w:tc>
          <w:tcPr>
            <w:tcW w:w="2262" w:type="dxa"/>
          </w:tcPr>
          <w:p w14:paraId="2C35EC02" w14:textId="060FC137" w:rsidR="007E7BDE" w:rsidRPr="00BC11C1" w:rsidRDefault="006E7FD5" w:rsidP="009A3736">
            <w:pPr>
              <w:pStyle w:val="no-indent"/>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r>
              <w:rPr>
                <w:rFonts w:ascii="Yu Gothic" w:eastAsia="Yu Gothic" w:hAnsi="Yu Gothic"/>
                <w:color w:val="auto"/>
                <w:sz w:val="20"/>
                <w:szCs w:val="20"/>
                <w:lang w:val="en-US"/>
              </w:rPr>
              <w:t>––––––––</w:t>
            </w:r>
          </w:p>
        </w:tc>
      </w:tr>
      <w:tr w:rsidR="006E7FD5" w14:paraId="7700B66D" w14:textId="77777777" w:rsidTr="00077FB2">
        <w:trPr>
          <w:trHeight w:val="320"/>
        </w:trPr>
        <w:tc>
          <w:tcPr>
            <w:tcW w:w="2405" w:type="dxa"/>
          </w:tcPr>
          <w:p w14:paraId="3C35EB8E" w14:textId="3030A177" w:rsidR="006E7FD5" w:rsidRDefault="006E7FD5"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r>
              <w:rPr>
                <w:rFonts w:ascii="Yu Gothic" w:eastAsia="Yu Gothic" w:hAnsi="Yu Gothic"/>
                <w:color w:val="auto"/>
                <w:sz w:val="20"/>
                <w:szCs w:val="20"/>
                <w:lang w:val="en-US"/>
              </w:rPr>
              <w:t>総額</w:t>
            </w:r>
          </w:p>
        </w:tc>
        <w:tc>
          <w:tcPr>
            <w:tcW w:w="1701" w:type="dxa"/>
          </w:tcPr>
          <w:p w14:paraId="7B9A8B5C" w14:textId="77777777" w:rsidR="006E7FD5" w:rsidRPr="00BC11C1" w:rsidRDefault="006E7FD5"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p>
        </w:tc>
        <w:tc>
          <w:tcPr>
            <w:tcW w:w="1843" w:type="dxa"/>
          </w:tcPr>
          <w:p w14:paraId="72E15463" w14:textId="4611B311" w:rsidR="006E7FD5" w:rsidRPr="006E7FD5" w:rsidRDefault="006E7FD5"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r>
              <w:rPr>
                <w:rFonts w:ascii="Yu Gothic" w:eastAsia="Yu Gothic" w:hAnsi="Yu Gothic"/>
                <w:color w:val="auto"/>
                <w:sz w:val="20"/>
                <w:szCs w:val="20"/>
                <w:lang w:val="en-US"/>
              </w:rPr>
              <w:t>––––––––</w:t>
            </w:r>
          </w:p>
        </w:tc>
        <w:tc>
          <w:tcPr>
            <w:tcW w:w="1417" w:type="dxa"/>
          </w:tcPr>
          <w:p w14:paraId="496F3F7E" w14:textId="330F1ABD" w:rsidR="006E7FD5" w:rsidRPr="006E7FD5" w:rsidRDefault="006E7FD5" w:rsidP="009A3736">
            <w:pPr>
              <w:pStyle w:val="no-indent"/>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r>
              <w:rPr>
                <w:rFonts w:ascii="Yu Gothic" w:eastAsia="Yu Gothic" w:hAnsi="Yu Gothic"/>
                <w:color w:val="auto"/>
                <w:sz w:val="20"/>
                <w:szCs w:val="20"/>
                <w:lang w:val="en-US"/>
              </w:rPr>
              <w:t>––––––––</w:t>
            </w:r>
          </w:p>
        </w:tc>
        <w:tc>
          <w:tcPr>
            <w:tcW w:w="2262" w:type="dxa"/>
          </w:tcPr>
          <w:p w14:paraId="4BE3A368" w14:textId="658188B1" w:rsidR="006E7FD5" w:rsidRPr="006E7FD5" w:rsidRDefault="006E7FD5" w:rsidP="009A3736">
            <w:pPr>
              <w:pStyle w:val="no-indent"/>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Yu Gothic" w:eastAsia="Yu Gothic" w:hAnsi="Yu Gothic" w:hint="default"/>
                <w:color w:val="auto"/>
                <w:sz w:val="20"/>
                <w:szCs w:val="20"/>
                <w:lang w:val="en-US"/>
              </w:rPr>
            </w:pPr>
            <w:r>
              <w:rPr>
                <w:rFonts w:ascii="Yu Gothic" w:eastAsia="Yu Gothic" w:hAnsi="Yu Gothic"/>
                <w:color w:val="auto"/>
                <w:sz w:val="20"/>
                <w:szCs w:val="20"/>
                <w:lang w:val="en-US"/>
              </w:rPr>
              <w:t>––––––––</w:t>
            </w:r>
          </w:p>
        </w:tc>
      </w:tr>
    </w:tbl>
    <w:p w14:paraId="1381E0BB" w14:textId="77777777" w:rsidR="0056159C" w:rsidRPr="0056159C" w:rsidRDefault="0056159C" w:rsidP="009A3736">
      <w:pPr>
        <w:pStyle w:val="maintext"/>
        <w:rPr>
          <w:rFonts w:ascii="Times New Roman" w:eastAsia="Yu Gothic" w:hAnsi="Times New Roman"/>
          <w:sz w:val="24"/>
        </w:rPr>
      </w:pPr>
    </w:p>
    <w:p w14:paraId="3C891518" w14:textId="77777777" w:rsidR="009A3736" w:rsidRPr="0056159C" w:rsidRDefault="009A3736">
      <w:pPr>
        <w:pStyle w:val="maintext"/>
        <w:rPr>
          <w:rFonts w:ascii="Times New Roman" w:eastAsia="Yu Gothic" w:hAnsi="Times New Roman"/>
          <w:sz w:val="24"/>
        </w:rPr>
      </w:pPr>
    </w:p>
    <w:sectPr w:rsidR="009A3736" w:rsidRPr="0056159C">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F6BB1" w14:textId="77777777" w:rsidR="00D575DD" w:rsidRDefault="00D575DD">
      <w:pPr>
        <w:spacing w:after="0" w:line="240" w:lineRule="auto"/>
      </w:pPr>
      <w:r>
        <w:separator/>
      </w:r>
    </w:p>
  </w:endnote>
  <w:endnote w:type="continuationSeparator" w:id="0">
    <w:p w14:paraId="30A9465A" w14:textId="77777777" w:rsidR="00D575DD" w:rsidRDefault="00D575DD">
      <w:pPr>
        <w:spacing w:after="0" w:line="240" w:lineRule="auto"/>
      </w:pPr>
      <w:r>
        <w:continuationSeparator/>
      </w:r>
    </w:p>
  </w:endnote>
  <w:endnote w:type="continuationNotice" w:id="1">
    <w:p w14:paraId="435495B8" w14:textId="77777777" w:rsidR="00D575DD" w:rsidRDefault="00D575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体 ミディアム">
    <w:altName w:val="Yu Gothic"/>
    <w:panose1 w:val="020B0604020202020204"/>
    <w:charset w:val="80"/>
    <w:family w:val="swiss"/>
    <w:pitch w:val="variable"/>
    <w:sig w:usb0="00002AD7" w:usb1="2AC71C11" w:usb2="00000012" w:usb3="00000000" w:csb0="0002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ヒラギノ角ゴ ProN W3">
    <w:panose1 w:val="020B0300000000000000"/>
    <w:charset w:val="80"/>
    <w:family w:val="swiss"/>
    <w:pitch w:val="variable"/>
    <w:sig w:usb0="E00002FF" w:usb1="7AC7FFFF" w:usb2="00000012" w:usb3="00000000" w:csb0="0002000D" w:csb1="00000000"/>
  </w:font>
  <w:font w:name="Avenir Book">
    <w:panose1 w:val="02000503020000020003"/>
    <w:charset w:val="00"/>
    <w:family w:val="auto"/>
    <w:pitch w:val="variable"/>
    <w:sig w:usb0="800000AF" w:usb1="5000204A" w:usb2="00000000" w:usb3="00000000" w:csb0="0000009B" w:csb1="00000000"/>
  </w:font>
  <w:font w:name="Avenir Heavy">
    <w:panose1 w:val="020B0703020203020204"/>
    <w:charset w:val="00"/>
    <w:family w:val="swiss"/>
    <w:pitch w:val="variable"/>
    <w:sig w:usb0="800000AF" w:usb1="5000204A" w:usb2="00000000" w:usb3="00000000" w:csb0="0000009B"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FB205" w14:textId="77777777" w:rsidR="00DD1B25" w:rsidRDefault="009F0B74">
    <w:pPr>
      <w:pStyle w:val="a4"/>
      <w:tabs>
        <w:tab w:val="clear" w:pos="9020"/>
        <w:tab w:val="center" w:pos="4819"/>
        <w:tab w:val="right" w:pos="9638"/>
      </w:tabs>
    </w:pPr>
    <w:r>
      <w:tab/>
    </w:r>
    <w:r>
      <w:fldChar w:fldCharType="begin"/>
    </w:r>
    <w:r>
      <w:instrText xml:space="preserve"> PAGE </w:instrText>
    </w:r>
    <w:r>
      <w:fldChar w:fldCharType="separate"/>
    </w:r>
    <w:r>
      <w:t>13</w:t>
    </w:r>
    <w:r>
      <w:fldChar w:fldCharType="end"/>
    </w:r>
    <w:r>
      <w:rPr>
        <w:lang w:val="ja-JP"/>
      </w:rPr>
      <w:t>/</w:t>
    </w:r>
    <w:fldSimple w:instr=" NUMPAGES ">
      <w:r>
        <w:t>13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5AD5B" w14:textId="77777777" w:rsidR="00D575DD" w:rsidRDefault="00D575DD">
      <w:r>
        <w:separator/>
      </w:r>
    </w:p>
  </w:footnote>
  <w:footnote w:type="continuationSeparator" w:id="0">
    <w:p w14:paraId="3560963E" w14:textId="77777777" w:rsidR="00D575DD" w:rsidRDefault="00D575DD">
      <w:r>
        <w:continuationSeparator/>
      </w:r>
    </w:p>
  </w:footnote>
  <w:footnote w:type="continuationNotice" w:id="1">
    <w:p w14:paraId="595186A7" w14:textId="77777777" w:rsidR="00D575DD" w:rsidRDefault="00D575DD"/>
  </w:footnote>
  <w:footnote w:id="2">
    <w:p w14:paraId="2CCCBD18" w14:textId="77777777" w:rsidR="00DD1B25" w:rsidRDefault="009F0B74">
      <w:pPr>
        <w:pStyle w:val="a8"/>
      </w:pPr>
      <w:r w:rsidRPr="004F5814">
        <w:rPr>
          <w:sz w:val="20"/>
          <w:szCs w:val="20"/>
          <w:vertAlign w:val="superscript"/>
        </w:rPr>
        <w:footnoteRef/>
      </w:r>
      <w:r w:rsidRPr="004F5814">
        <w:rPr>
          <w:sz w:val="20"/>
          <w:szCs w:val="20"/>
        </w:rPr>
        <w:t xml:space="preserve"> </w:t>
      </w:r>
      <w:r w:rsidRPr="004F5814">
        <w:rPr>
          <w:rFonts w:eastAsia="游ゴシック体 ミディアム" w:hint="eastAsia"/>
          <w:color w:val="00B050"/>
          <w:sz w:val="20"/>
          <w:szCs w:val="20"/>
          <w:highlight w:val="lightGray"/>
          <w:lang w:val="ja-JP"/>
        </w:rPr>
        <w:t>記入事項の説明のためにテンプレートでは日本語も用いていますが，提案者の記入部分は，公募書類に従って一部の例外を除いて，全て英語で記入をお願いします。</w:t>
      </w:r>
      <w:r w:rsidRPr="004F5814">
        <w:rPr>
          <w:rFonts w:ascii="Avenir Book" w:hAnsi="Avenir Book"/>
          <w:color w:val="00B050"/>
          <w:sz w:val="20"/>
          <w:szCs w:val="20"/>
          <w:highlight w:val="lightGray"/>
        </w:rPr>
        <w:t>All descriptions by proposers should be written in English with some exceptions described in the AO document.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02359"/>
    <w:multiLevelType w:val="hybridMultilevel"/>
    <w:tmpl w:val="9118CF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0B41BC1"/>
    <w:multiLevelType w:val="hybridMultilevel"/>
    <w:tmpl w:val="42F65EB8"/>
    <w:lvl w:ilvl="0" w:tplc="957EADF0">
      <w:numFmt w:val="bullet"/>
      <w:lvlText w:val="※"/>
      <w:lvlJc w:val="left"/>
      <w:pPr>
        <w:ind w:left="360" w:hanging="360"/>
      </w:pPr>
      <w:rPr>
        <w:rFonts w:ascii="游ゴシック体 ミディアム" w:eastAsia="游ゴシック体 ミディアム" w:hAnsi="游ゴシック体 ミディアム"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4817CFB"/>
    <w:multiLevelType w:val="hybridMultilevel"/>
    <w:tmpl w:val="E50ED3C2"/>
    <w:lvl w:ilvl="0" w:tplc="72F6C53E">
      <w:start w:val="1"/>
      <w:numFmt w:val="bullet"/>
      <w:lvlText w:val="•"/>
      <w:lvlJc w:val="left"/>
      <w:pPr>
        <w:ind w:left="36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 w:ilvl="1" w:tplc="92E2869E">
      <w:start w:val="1"/>
      <w:numFmt w:val="bullet"/>
      <w:lvlText w:val="•"/>
      <w:lvlJc w:val="left"/>
      <w:pPr>
        <w:ind w:left="108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 w:ilvl="2" w:tplc="EB5CE7C2">
      <w:start w:val="1"/>
      <w:numFmt w:val="bullet"/>
      <w:lvlText w:val="•"/>
      <w:lvlJc w:val="left"/>
      <w:pPr>
        <w:ind w:left="180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 w:ilvl="3" w:tplc="9D403850">
      <w:start w:val="1"/>
      <w:numFmt w:val="bullet"/>
      <w:lvlText w:val="•"/>
      <w:lvlJc w:val="left"/>
      <w:pPr>
        <w:ind w:left="252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 w:ilvl="4" w:tplc="B8F29182">
      <w:start w:val="1"/>
      <w:numFmt w:val="bullet"/>
      <w:lvlText w:val="•"/>
      <w:lvlJc w:val="left"/>
      <w:pPr>
        <w:ind w:left="324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 w:ilvl="5" w:tplc="A946663C">
      <w:start w:val="1"/>
      <w:numFmt w:val="bullet"/>
      <w:lvlText w:val="•"/>
      <w:lvlJc w:val="left"/>
      <w:pPr>
        <w:ind w:left="396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 w:ilvl="6" w:tplc="A314A052">
      <w:start w:val="1"/>
      <w:numFmt w:val="bullet"/>
      <w:lvlText w:val="•"/>
      <w:lvlJc w:val="left"/>
      <w:pPr>
        <w:ind w:left="468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 w:ilvl="7" w:tplc="0C52E016">
      <w:start w:val="1"/>
      <w:numFmt w:val="bullet"/>
      <w:lvlText w:val="•"/>
      <w:lvlJc w:val="left"/>
      <w:pPr>
        <w:ind w:left="540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 w:ilvl="8" w:tplc="6C849178">
      <w:start w:val="1"/>
      <w:numFmt w:val="bullet"/>
      <w:lvlText w:val="•"/>
      <w:lvlJc w:val="left"/>
      <w:pPr>
        <w:ind w:left="612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abstractNum>
  <w:abstractNum w:abstractNumId="3" w15:restartNumberingAfterBreak="0">
    <w:nsid w:val="789001EA"/>
    <w:multiLevelType w:val="multilevel"/>
    <w:tmpl w:val="6088DFAE"/>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232230614">
    <w:abstractNumId w:val="3"/>
  </w:num>
  <w:num w:numId="2" w16cid:durableId="1587156389">
    <w:abstractNumId w:val="3"/>
    <w:lvlOverride w:ilvl="0">
      <w:lvl w:ilvl="0">
        <w:start w:val="1"/>
        <w:numFmt w:val="decimal"/>
        <w:lvlText w:val="%1."/>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 w16cid:durableId="1814523257">
    <w:abstractNumId w:val="3"/>
    <w:lvlOverride w:ilvl="0">
      <w:lvl w:ilvl="0">
        <w:start w:val="1"/>
        <w:numFmt w:val="decimal"/>
        <w:lvlText w:val="%1."/>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lowerLetter"/>
        <w:lvlText w:val="(%2)"/>
        <w:lvlJc w:val="left"/>
        <w:pPr>
          <w:ind w:left="1287" w:hanging="567"/>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2">
      <w:lvl w:ilvl="2">
        <w:start w:val="1"/>
        <w:numFmt w:val="lowerLetter"/>
        <w:lvlText w:val="(%3)"/>
        <w:lvlJc w:val="left"/>
        <w:pPr>
          <w:ind w:left="2007" w:hanging="567"/>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3">
      <w:lvl w:ilvl="3">
        <w:start w:val="1"/>
        <w:numFmt w:val="lowerLetter"/>
        <w:lvlText w:val="(%4)"/>
        <w:lvlJc w:val="left"/>
        <w:pPr>
          <w:ind w:left="2727" w:hanging="567"/>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4">
      <w:lvl w:ilvl="4">
        <w:start w:val="1"/>
        <w:numFmt w:val="lowerLetter"/>
        <w:lvlText w:val="(%5)"/>
        <w:lvlJc w:val="left"/>
        <w:pPr>
          <w:ind w:left="3447" w:hanging="567"/>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5">
      <w:lvl w:ilvl="5">
        <w:start w:val="1"/>
        <w:numFmt w:val="lowerLetter"/>
        <w:lvlText w:val="(%6)"/>
        <w:lvlJc w:val="left"/>
        <w:pPr>
          <w:ind w:left="4167" w:hanging="567"/>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6">
      <w:lvl w:ilvl="6">
        <w:start w:val="1"/>
        <w:numFmt w:val="lowerLetter"/>
        <w:lvlText w:val="(%7)"/>
        <w:lvlJc w:val="left"/>
        <w:pPr>
          <w:ind w:left="4887" w:hanging="567"/>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7">
      <w:lvl w:ilvl="7">
        <w:start w:val="1"/>
        <w:numFmt w:val="lowerLetter"/>
        <w:lvlText w:val="(%8)"/>
        <w:lvlJc w:val="left"/>
        <w:pPr>
          <w:ind w:left="5607" w:hanging="567"/>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8">
      <w:lvl w:ilvl="8">
        <w:start w:val="1"/>
        <w:numFmt w:val="lowerLetter"/>
        <w:lvlText w:val="(%9)"/>
        <w:lvlJc w:val="left"/>
        <w:pPr>
          <w:ind w:left="6327" w:hanging="567"/>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num>
  <w:num w:numId="4" w16cid:durableId="1203517761">
    <w:abstractNumId w:val="2"/>
  </w:num>
  <w:num w:numId="5" w16cid:durableId="569073797">
    <w:abstractNumId w:val="2"/>
    <w:lvlOverride w:ilvl="0">
      <w:lvl w:ilvl="0" w:tplc="72F6C53E">
        <w:start w:val="1"/>
        <w:numFmt w:val="bullet"/>
        <w:lvlText w:val="•"/>
        <w:lvlJc w:val="left"/>
        <w:pPr>
          <w:ind w:left="36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1">
      <w:lvl w:ilvl="1" w:tplc="92E2869E">
        <w:start w:val="1"/>
        <w:numFmt w:val="bullet"/>
        <w:lvlText w:val="•"/>
        <w:lvlJc w:val="left"/>
        <w:pPr>
          <w:ind w:left="108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2">
      <w:lvl w:ilvl="2" w:tplc="EB5CE7C2">
        <w:start w:val="1"/>
        <w:numFmt w:val="bullet"/>
        <w:lvlText w:val="•"/>
        <w:lvlJc w:val="left"/>
        <w:pPr>
          <w:ind w:left="180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3">
      <w:lvl w:ilvl="3" w:tplc="9D403850">
        <w:start w:val="1"/>
        <w:numFmt w:val="bullet"/>
        <w:lvlText w:val="•"/>
        <w:lvlJc w:val="left"/>
        <w:pPr>
          <w:ind w:left="252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4">
      <w:lvl w:ilvl="4" w:tplc="B8F29182">
        <w:start w:val="1"/>
        <w:numFmt w:val="bullet"/>
        <w:lvlText w:val="•"/>
        <w:lvlJc w:val="left"/>
        <w:pPr>
          <w:ind w:left="324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5">
      <w:lvl w:ilvl="5" w:tplc="A946663C">
        <w:start w:val="1"/>
        <w:numFmt w:val="bullet"/>
        <w:lvlText w:val="•"/>
        <w:lvlJc w:val="left"/>
        <w:pPr>
          <w:ind w:left="396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6">
      <w:lvl w:ilvl="6" w:tplc="A314A052">
        <w:start w:val="1"/>
        <w:numFmt w:val="bullet"/>
        <w:lvlText w:val="•"/>
        <w:lvlJc w:val="left"/>
        <w:pPr>
          <w:ind w:left="468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7">
      <w:lvl w:ilvl="7" w:tplc="0C52E016">
        <w:start w:val="1"/>
        <w:numFmt w:val="bullet"/>
        <w:lvlText w:val="•"/>
        <w:lvlJc w:val="left"/>
        <w:pPr>
          <w:ind w:left="540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8">
      <w:lvl w:ilvl="8" w:tplc="6C849178">
        <w:start w:val="1"/>
        <w:numFmt w:val="bullet"/>
        <w:lvlText w:val="•"/>
        <w:lvlJc w:val="left"/>
        <w:pPr>
          <w:ind w:left="612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num>
  <w:num w:numId="6" w16cid:durableId="1211259059">
    <w:abstractNumId w:val="3"/>
    <w:lvlOverride w:ilvl="0">
      <w:lvl w:ilvl="0">
        <w:start w:val="1"/>
        <w:numFmt w:val="decimal"/>
        <w:lvlText w:val="%1."/>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16cid:durableId="517621945">
    <w:abstractNumId w:val="2"/>
    <w:lvlOverride w:ilvl="0">
      <w:lvl w:ilvl="0" w:tplc="72F6C53E">
        <w:start w:val="1"/>
        <w:numFmt w:val="bullet"/>
        <w:lvlText w:val="•"/>
        <w:lvlJc w:val="left"/>
        <w:pPr>
          <w:ind w:left="36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1">
      <w:lvl w:ilvl="1" w:tplc="92E2869E">
        <w:start w:val="1"/>
        <w:numFmt w:val="bullet"/>
        <w:lvlText w:val="•"/>
        <w:lvlJc w:val="left"/>
        <w:pPr>
          <w:ind w:left="108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2">
      <w:lvl w:ilvl="2" w:tplc="EB5CE7C2">
        <w:start w:val="1"/>
        <w:numFmt w:val="bullet"/>
        <w:lvlText w:val="•"/>
        <w:lvlJc w:val="left"/>
        <w:pPr>
          <w:ind w:left="180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3">
      <w:lvl w:ilvl="3" w:tplc="9D403850">
        <w:start w:val="1"/>
        <w:numFmt w:val="bullet"/>
        <w:lvlText w:val="•"/>
        <w:lvlJc w:val="left"/>
        <w:pPr>
          <w:ind w:left="252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4">
      <w:lvl w:ilvl="4" w:tplc="B8F29182">
        <w:start w:val="1"/>
        <w:numFmt w:val="bullet"/>
        <w:lvlText w:val="•"/>
        <w:lvlJc w:val="left"/>
        <w:pPr>
          <w:ind w:left="324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5">
      <w:lvl w:ilvl="5" w:tplc="A946663C">
        <w:start w:val="1"/>
        <w:numFmt w:val="bullet"/>
        <w:lvlText w:val="•"/>
        <w:lvlJc w:val="left"/>
        <w:pPr>
          <w:ind w:left="396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6">
      <w:lvl w:ilvl="6" w:tplc="A314A052">
        <w:start w:val="1"/>
        <w:numFmt w:val="bullet"/>
        <w:lvlText w:val="•"/>
        <w:lvlJc w:val="left"/>
        <w:pPr>
          <w:ind w:left="468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7">
      <w:lvl w:ilvl="7" w:tplc="0C52E016">
        <w:start w:val="1"/>
        <w:numFmt w:val="bullet"/>
        <w:lvlText w:val="•"/>
        <w:lvlJc w:val="left"/>
        <w:pPr>
          <w:ind w:left="540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8">
      <w:lvl w:ilvl="8" w:tplc="6C849178">
        <w:start w:val="1"/>
        <w:numFmt w:val="bullet"/>
        <w:lvlText w:val="•"/>
        <w:lvlJc w:val="left"/>
        <w:pPr>
          <w:ind w:left="612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num>
  <w:num w:numId="8" w16cid:durableId="1356418922">
    <w:abstractNumId w:val="3"/>
    <w:lvlOverride w:ilvl="0">
      <w:lvl w:ilvl="0">
        <w:start w:val="1"/>
        <w:numFmt w:val="decimal"/>
        <w:lvlText w:val="%1."/>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16cid:durableId="849678262">
    <w:abstractNumId w:val="1"/>
  </w:num>
  <w:num w:numId="10" w16cid:durableId="86538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B25"/>
    <w:rsid w:val="00013D11"/>
    <w:rsid w:val="00020B61"/>
    <w:rsid w:val="00022734"/>
    <w:rsid w:val="00031FDF"/>
    <w:rsid w:val="000673A3"/>
    <w:rsid w:val="00070C69"/>
    <w:rsid w:val="000739FB"/>
    <w:rsid w:val="00076D42"/>
    <w:rsid w:val="00077FB2"/>
    <w:rsid w:val="000867F2"/>
    <w:rsid w:val="000B4CD5"/>
    <w:rsid w:val="000C0887"/>
    <w:rsid w:val="000D6DA9"/>
    <w:rsid w:val="000E1F7D"/>
    <w:rsid w:val="000F7CE8"/>
    <w:rsid w:val="00104480"/>
    <w:rsid w:val="001113B7"/>
    <w:rsid w:val="00115923"/>
    <w:rsid w:val="00127501"/>
    <w:rsid w:val="00132FF7"/>
    <w:rsid w:val="0013666E"/>
    <w:rsid w:val="0014149D"/>
    <w:rsid w:val="0015172B"/>
    <w:rsid w:val="00152755"/>
    <w:rsid w:val="00164690"/>
    <w:rsid w:val="00164AB6"/>
    <w:rsid w:val="00165EF1"/>
    <w:rsid w:val="001862C3"/>
    <w:rsid w:val="00194B36"/>
    <w:rsid w:val="001C12FC"/>
    <w:rsid w:val="001C2D64"/>
    <w:rsid w:val="001C4819"/>
    <w:rsid w:val="001E4A51"/>
    <w:rsid w:val="002107F3"/>
    <w:rsid w:val="0022435A"/>
    <w:rsid w:val="00225BA6"/>
    <w:rsid w:val="00233B26"/>
    <w:rsid w:val="00240423"/>
    <w:rsid w:val="002573F1"/>
    <w:rsid w:val="00261F8D"/>
    <w:rsid w:val="00297D9A"/>
    <w:rsid w:val="002A471B"/>
    <w:rsid w:val="002B3AC7"/>
    <w:rsid w:val="002C3649"/>
    <w:rsid w:val="002D10F7"/>
    <w:rsid w:val="002E1333"/>
    <w:rsid w:val="002E1840"/>
    <w:rsid w:val="002E5BB5"/>
    <w:rsid w:val="002E7804"/>
    <w:rsid w:val="002F0E1C"/>
    <w:rsid w:val="002F0F59"/>
    <w:rsid w:val="002F7261"/>
    <w:rsid w:val="00317A7B"/>
    <w:rsid w:val="00326454"/>
    <w:rsid w:val="00337802"/>
    <w:rsid w:val="00340967"/>
    <w:rsid w:val="00361233"/>
    <w:rsid w:val="003768F8"/>
    <w:rsid w:val="00376F6A"/>
    <w:rsid w:val="003820BD"/>
    <w:rsid w:val="003932A9"/>
    <w:rsid w:val="0039409E"/>
    <w:rsid w:val="003A05C9"/>
    <w:rsid w:val="003A5B6A"/>
    <w:rsid w:val="003B35A6"/>
    <w:rsid w:val="003B7ED0"/>
    <w:rsid w:val="003C2B1C"/>
    <w:rsid w:val="003C5DDF"/>
    <w:rsid w:val="003D7F18"/>
    <w:rsid w:val="003E01E1"/>
    <w:rsid w:val="003E5511"/>
    <w:rsid w:val="003F1E56"/>
    <w:rsid w:val="00414AAB"/>
    <w:rsid w:val="004206AB"/>
    <w:rsid w:val="00422AE9"/>
    <w:rsid w:val="00430455"/>
    <w:rsid w:val="00447903"/>
    <w:rsid w:val="004721EE"/>
    <w:rsid w:val="00474759"/>
    <w:rsid w:val="00476464"/>
    <w:rsid w:val="00482233"/>
    <w:rsid w:val="00483B6B"/>
    <w:rsid w:val="00492EE8"/>
    <w:rsid w:val="0049500B"/>
    <w:rsid w:val="004E0CF5"/>
    <w:rsid w:val="004F14C2"/>
    <w:rsid w:val="004F24A6"/>
    <w:rsid w:val="004F38CD"/>
    <w:rsid w:val="004F5814"/>
    <w:rsid w:val="00500EBF"/>
    <w:rsid w:val="00501090"/>
    <w:rsid w:val="0050371F"/>
    <w:rsid w:val="005258E0"/>
    <w:rsid w:val="00527B37"/>
    <w:rsid w:val="005348EA"/>
    <w:rsid w:val="005511CA"/>
    <w:rsid w:val="00556611"/>
    <w:rsid w:val="0056159C"/>
    <w:rsid w:val="0056160B"/>
    <w:rsid w:val="00575E5C"/>
    <w:rsid w:val="00576E78"/>
    <w:rsid w:val="0058301E"/>
    <w:rsid w:val="0059030A"/>
    <w:rsid w:val="005A3B0E"/>
    <w:rsid w:val="005A6021"/>
    <w:rsid w:val="005B4D99"/>
    <w:rsid w:val="005B5B70"/>
    <w:rsid w:val="005C34AC"/>
    <w:rsid w:val="005E0095"/>
    <w:rsid w:val="005F0584"/>
    <w:rsid w:val="005F456E"/>
    <w:rsid w:val="00603288"/>
    <w:rsid w:val="00631693"/>
    <w:rsid w:val="006328AC"/>
    <w:rsid w:val="00656F94"/>
    <w:rsid w:val="00663CD0"/>
    <w:rsid w:val="00680688"/>
    <w:rsid w:val="00681A7D"/>
    <w:rsid w:val="006822AC"/>
    <w:rsid w:val="00692D77"/>
    <w:rsid w:val="00693A9E"/>
    <w:rsid w:val="00693F3D"/>
    <w:rsid w:val="006A41D9"/>
    <w:rsid w:val="006B06B9"/>
    <w:rsid w:val="006E5A1A"/>
    <w:rsid w:val="006E707E"/>
    <w:rsid w:val="006E7838"/>
    <w:rsid w:val="006E7FD5"/>
    <w:rsid w:val="006F3811"/>
    <w:rsid w:val="006F4AC1"/>
    <w:rsid w:val="00703280"/>
    <w:rsid w:val="00707579"/>
    <w:rsid w:val="007206BB"/>
    <w:rsid w:val="00721645"/>
    <w:rsid w:val="00724FF7"/>
    <w:rsid w:val="00726C33"/>
    <w:rsid w:val="00740A30"/>
    <w:rsid w:val="0075041C"/>
    <w:rsid w:val="007504A5"/>
    <w:rsid w:val="00751798"/>
    <w:rsid w:val="00763161"/>
    <w:rsid w:val="007724AA"/>
    <w:rsid w:val="0078585F"/>
    <w:rsid w:val="007D266A"/>
    <w:rsid w:val="007D405C"/>
    <w:rsid w:val="007D4490"/>
    <w:rsid w:val="007E4E22"/>
    <w:rsid w:val="007E7BDE"/>
    <w:rsid w:val="00802F3D"/>
    <w:rsid w:val="008058E4"/>
    <w:rsid w:val="00807638"/>
    <w:rsid w:val="00844303"/>
    <w:rsid w:val="008513BF"/>
    <w:rsid w:val="00872A06"/>
    <w:rsid w:val="00874641"/>
    <w:rsid w:val="00877CCE"/>
    <w:rsid w:val="00882A45"/>
    <w:rsid w:val="00883DDC"/>
    <w:rsid w:val="00887E9D"/>
    <w:rsid w:val="00897278"/>
    <w:rsid w:val="008C37A6"/>
    <w:rsid w:val="008C7990"/>
    <w:rsid w:val="008E37A1"/>
    <w:rsid w:val="008E5761"/>
    <w:rsid w:val="00904600"/>
    <w:rsid w:val="00910A08"/>
    <w:rsid w:val="00920704"/>
    <w:rsid w:val="0092234D"/>
    <w:rsid w:val="00927794"/>
    <w:rsid w:val="009605F5"/>
    <w:rsid w:val="0097117C"/>
    <w:rsid w:val="009765F6"/>
    <w:rsid w:val="0099692C"/>
    <w:rsid w:val="009A3736"/>
    <w:rsid w:val="009C094A"/>
    <w:rsid w:val="009F0B74"/>
    <w:rsid w:val="009F4155"/>
    <w:rsid w:val="00A03E53"/>
    <w:rsid w:val="00A1591A"/>
    <w:rsid w:val="00A364E6"/>
    <w:rsid w:val="00A6137D"/>
    <w:rsid w:val="00A71148"/>
    <w:rsid w:val="00A72CCC"/>
    <w:rsid w:val="00A80142"/>
    <w:rsid w:val="00A82874"/>
    <w:rsid w:val="00A97B8D"/>
    <w:rsid w:val="00AA351E"/>
    <w:rsid w:val="00AA6F8E"/>
    <w:rsid w:val="00AB16C9"/>
    <w:rsid w:val="00AE0784"/>
    <w:rsid w:val="00AE2E08"/>
    <w:rsid w:val="00AE66C2"/>
    <w:rsid w:val="00AF4951"/>
    <w:rsid w:val="00AF6D6D"/>
    <w:rsid w:val="00B146F2"/>
    <w:rsid w:val="00B36B8E"/>
    <w:rsid w:val="00B408F4"/>
    <w:rsid w:val="00B452C4"/>
    <w:rsid w:val="00B61E5D"/>
    <w:rsid w:val="00B668A4"/>
    <w:rsid w:val="00B75BC0"/>
    <w:rsid w:val="00B91E0D"/>
    <w:rsid w:val="00B924EC"/>
    <w:rsid w:val="00BB5065"/>
    <w:rsid w:val="00BC09E4"/>
    <w:rsid w:val="00BE26AE"/>
    <w:rsid w:val="00BF3D1B"/>
    <w:rsid w:val="00BF6626"/>
    <w:rsid w:val="00C10A3C"/>
    <w:rsid w:val="00C13C01"/>
    <w:rsid w:val="00C32B59"/>
    <w:rsid w:val="00C34B52"/>
    <w:rsid w:val="00C34D92"/>
    <w:rsid w:val="00C45F7A"/>
    <w:rsid w:val="00C56815"/>
    <w:rsid w:val="00C8495D"/>
    <w:rsid w:val="00C86F8A"/>
    <w:rsid w:val="00C93A90"/>
    <w:rsid w:val="00CE026F"/>
    <w:rsid w:val="00CE6004"/>
    <w:rsid w:val="00CF1338"/>
    <w:rsid w:val="00CF580D"/>
    <w:rsid w:val="00D00B38"/>
    <w:rsid w:val="00D03B4E"/>
    <w:rsid w:val="00D069B3"/>
    <w:rsid w:val="00D2385B"/>
    <w:rsid w:val="00D251C0"/>
    <w:rsid w:val="00D2583E"/>
    <w:rsid w:val="00D42C3F"/>
    <w:rsid w:val="00D44273"/>
    <w:rsid w:val="00D45396"/>
    <w:rsid w:val="00D45F32"/>
    <w:rsid w:val="00D46D12"/>
    <w:rsid w:val="00D51666"/>
    <w:rsid w:val="00D54BF4"/>
    <w:rsid w:val="00D575DD"/>
    <w:rsid w:val="00D57699"/>
    <w:rsid w:val="00D57DD9"/>
    <w:rsid w:val="00D83E7F"/>
    <w:rsid w:val="00D85BA0"/>
    <w:rsid w:val="00D875EC"/>
    <w:rsid w:val="00DA06D3"/>
    <w:rsid w:val="00DA0FF4"/>
    <w:rsid w:val="00DD1B25"/>
    <w:rsid w:val="00DD1DF9"/>
    <w:rsid w:val="00DD5657"/>
    <w:rsid w:val="00DF41F2"/>
    <w:rsid w:val="00E01D3C"/>
    <w:rsid w:val="00E07083"/>
    <w:rsid w:val="00E129BB"/>
    <w:rsid w:val="00E3052D"/>
    <w:rsid w:val="00E4410B"/>
    <w:rsid w:val="00E526CB"/>
    <w:rsid w:val="00E65051"/>
    <w:rsid w:val="00E77EF2"/>
    <w:rsid w:val="00E81C2E"/>
    <w:rsid w:val="00EA1027"/>
    <w:rsid w:val="00EA1841"/>
    <w:rsid w:val="00EA5018"/>
    <w:rsid w:val="00EB1DD1"/>
    <w:rsid w:val="00EB78DE"/>
    <w:rsid w:val="00EC27C7"/>
    <w:rsid w:val="00EC7390"/>
    <w:rsid w:val="00ED781F"/>
    <w:rsid w:val="00EF3170"/>
    <w:rsid w:val="00F02422"/>
    <w:rsid w:val="00F04961"/>
    <w:rsid w:val="00F065C3"/>
    <w:rsid w:val="00F20D08"/>
    <w:rsid w:val="00F367EE"/>
    <w:rsid w:val="00F45F07"/>
    <w:rsid w:val="00F46E59"/>
    <w:rsid w:val="00F53054"/>
    <w:rsid w:val="00F6159D"/>
    <w:rsid w:val="00F70119"/>
    <w:rsid w:val="00F75A44"/>
    <w:rsid w:val="00F75EC1"/>
    <w:rsid w:val="00F82F9D"/>
    <w:rsid w:val="00FA57D6"/>
    <w:rsid w:val="00FC2787"/>
    <w:rsid w:val="00FD0574"/>
    <w:rsid w:val="00FD1338"/>
    <w:rsid w:val="00FD4F77"/>
    <w:rsid w:val="00FE5748"/>
    <w:rsid w:val="00FF00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AEE465"/>
  <w15:docId w15:val="{009D332E-B607-5141-A46E-2FBBB237E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7EF2"/>
  </w:style>
  <w:style w:type="paragraph" w:styleId="1">
    <w:name w:val="heading 1"/>
    <w:basedOn w:val="a"/>
    <w:next w:val="a"/>
    <w:link w:val="10"/>
    <w:uiPriority w:val="9"/>
    <w:qFormat/>
    <w:rsid w:val="00E77EF2"/>
    <w:pPr>
      <w:spacing w:before="300" w:after="40"/>
      <w:jc w:val="left"/>
      <w:outlineLvl w:val="0"/>
    </w:pPr>
    <w:rPr>
      <w:smallCaps/>
      <w:spacing w:val="5"/>
      <w:sz w:val="32"/>
      <w:szCs w:val="32"/>
    </w:rPr>
  </w:style>
  <w:style w:type="paragraph" w:styleId="2">
    <w:name w:val="heading 2"/>
    <w:basedOn w:val="a"/>
    <w:next w:val="a"/>
    <w:link w:val="20"/>
    <w:uiPriority w:val="9"/>
    <w:semiHidden/>
    <w:unhideWhenUsed/>
    <w:qFormat/>
    <w:rsid w:val="00E77EF2"/>
    <w:pPr>
      <w:spacing w:before="240" w:after="80"/>
      <w:jc w:val="left"/>
      <w:outlineLvl w:val="1"/>
    </w:pPr>
    <w:rPr>
      <w:smallCaps/>
      <w:spacing w:val="5"/>
      <w:sz w:val="28"/>
      <w:szCs w:val="28"/>
    </w:rPr>
  </w:style>
  <w:style w:type="paragraph" w:styleId="3">
    <w:name w:val="heading 3"/>
    <w:basedOn w:val="a"/>
    <w:next w:val="a"/>
    <w:link w:val="30"/>
    <w:uiPriority w:val="9"/>
    <w:semiHidden/>
    <w:unhideWhenUsed/>
    <w:qFormat/>
    <w:rsid w:val="00E77EF2"/>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E77EF2"/>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E77EF2"/>
    <w:pPr>
      <w:spacing w:before="200" w:after="0"/>
      <w:jc w:val="left"/>
      <w:outlineLvl w:val="4"/>
    </w:pPr>
    <w:rPr>
      <w:smallCaps/>
      <w:color w:val="10AC9A" w:themeColor="accent2" w:themeShade="BF"/>
      <w:spacing w:val="10"/>
      <w:sz w:val="22"/>
      <w:szCs w:val="26"/>
    </w:rPr>
  </w:style>
  <w:style w:type="paragraph" w:styleId="6">
    <w:name w:val="heading 6"/>
    <w:basedOn w:val="a"/>
    <w:next w:val="a"/>
    <w:link w:val="60"/>
    <w:uiPriority w:val="9"/>
    <w:semiHidden/>
    <w:unhideWhenUsed/>
    <w:qFormat/>
    <w:rsid w:val="00E77EF2"/>
    <w:pPr>
      <w:spacing w:after="0"/>
      <w:jc w:val="left"/>
      <w:outlineLvl w:val="5"/>
    </w:pPr>
    <w:rPr>
      <w:smallCaps/>
      <w:color w:val="16E7CF" w:themeColor="accent2"/>
      <w:spacing w:val="5"/>
      <w:sz w:val="22"/>
    </w:rPr>
  </w:style>
  <w:style w:type="paragraph" w:styleId="7">
    <w:name w:val="heading 7"/>
    <w:basedOn w:val="a"/>
    <w:next w:val="a"/>
    <w:link w:val="70"/>
    <w:uiPriority w:val="9"/>
    <w:semiHidden/>
    <w:unhideWhenUsed/>
    <w:qFormat/>
    <w:rsid w:val="00E77EF2"/>
    <w:pPr>
      <w:spacing w:after="0"/>
      <w:jc w:val="left"/>
      <w:outlineLvl w:val="6"/>
    </w:pPr>
    <w:rPr>
      <w:b/>
      <w:smallCaps/>
      <w:color w:val="16E7CF" w:themeColor="accent2"/>
      <w:spacing w:val="10"/>
    </w:rPr>
  </w:style>
  <w:style w:type="paragraph" w:styleId="8">
    <w:name w:val="heading 8"/>
    <w:basedOn w:val="a"/>
    <w:next w:val="a"/>
    <w:link w:val="80"/>
    <w:uiPriority w:val="9"/>
    <w:semiHidden/>
    <w:unhideWhenUsed/>
    <w:qFormat/>
    <w:rsid w:val="00E77EF2"/>
    <w:pPr>
      <w:spacing w:after="0"/>
      <w:jc w:val="left"/>
      <w:outlineLvl w:val="7"/>
    </w:pPr>
    <w:rPr>
      <w:b/>
      <w:i/>
      <w:smallCaps/>
      <w:color w:val="10AC9A" w:themeColor="accent2" w:themeShade="BF"/>
    </w:rPr>
  </w:style>
  <w:style w:type="paragraph" w:styleId="9">
    <w:name w:val="heading 9"/>
    <w:basedOn w:val="a"/>
    <w:next w:val="a"/>
    <w:link w:val="90"/>
    <w:uiPriority w:val="9"/>
    <w:semiHidden/>
    <w:unhideWhenUsed/>
    <w:qFormat/>
    <w:rsid w:val="00E77EF2"/>
    <w:pPr>
      <w:spacing w:after="0"/>
      <w:jc w:val="left"/>
      <w:outlineLvl w:val="8"/>
    </w:pPr>
    <w:rPr>
      <w:b/>
      <w:i/>
      <w:smallCaps/>
      <w:color w:val="0B7366"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spacing w:after="0" w:line="240" w:lineRule="auto"/>
      <w:jc w:val="left"/>
    </w:pPr>
    <w:rPr>
      <w:rFonts w:ascii="ヒラギノ角ゴ ProN W3" w:eastAsia="Arial Unicode MS" w:hAnsi="ヒラギノ角ゴ ProN W3" w:cs="Arial Unicode MS"/>
      <w:color w:val="000000"/>
      <w:sz w:val="24"/>
      <w:szCs w:val="24"/>
    </w:rPr>
  </w:style>
  <w:style w:type="paragraph" w:customStyle="1" w:styleId="a5">
    <w:name w:val="タイトル"/>
    <w:next w:val="a6"/>
    <w:pPr>
      <w:keepNext/>
      <w:spacing w:after="0" w:line="240" w:lineRule="auto"/>
      <w:jc w:val="center"/>
    </w:pPr>
    <w:rPr>
      <w:rFonts w:ascii="Avenir Book" w:eastAsia="Arial Unicode MS" w:hAnsi="Avenir Book" w:cs="Arial Unicode MS"/>
      <w:color w:val="000000"/>
      <w:sz w:val="48"/>
      <w:szCs w:val="48"/>
    </w:rPr>
  </w:style>
  <w:style w:type="paragraph" w:styleId="a6">
    <w:name w:val="Body Text"/>
    <w:pPr>
      <w:spacing w:after="0" w:line="240" w:lineRule="auto"/>
      <w:jc w:val="left"/>
    </w:pPr>
    <w:rPr>
      <w:rFonts w:ascii="游ゴシック体 ミディアム" w:eastAsia="Arial Unicode MS" w:hAnsi="游ゴシック体 ミディアム" w:cs="Arial Unicode MS"/>
      <w:color w:val="000000"/>
      <w:sz w:val="22"/>
      <w:szCs w:val="22"/>
    </w:rPr>
  </w:style>
  <w:style w:type="paragraph" w:customStyle="1" w:styleId="a7">
    <w:name w:val="サブタイトル"/>
    <w:next w:val="a6"/>
    <w:pPr>
      <w:keepNext/>
      <w:spacing w:after="320" w:line="240" w:lineRule="auto"/>
      <w:jc w:val="center"/>
    </w:pPr>
    <w:rPr>
      <w:rFonts w:ascii="Arial Unicode MS" w:eastAsia="游ゴシック体 ミディアム" w:hAnsi="Arial Unicode MS" w:cs="Arial Unicode MS" w:hint="eastAsia"/>
      <w:color w:val="000000"/>
      <w:sz w:val="28"/>
      <w:szCs w:val="28"/>
      <w:lang w:val="ja-JP"/>
    </w:rPr>
  </w:style>
  <w:style w:type="paragraph" w:customStyle="1" w:styleId="center">
    <w:name w:val="center"/>
    <w:pPr>
      <w:spacing w:after="0" w:line="240" w:lineRule="auto"/>
      <w:jc w:val="center"/>
    </w:pPr>
    <w:rPr>
      <w:rFonts w:ascii="Avenir Book" w:eastAsia="Arial Unicode MS" w:hAnsi="Avenir Book" w:cs="Arial Unicode MS"/>
      <w:color w:val="000000"/>
      <w:sz w:val="22"/>
      <w:szCs w:val="22"/>
    </w:rPr>
  </w:style>
  <w:style w:type="paragraph" w:customStyle="1" w:styleId="Chapter">
    <w:name w:val="Chapter"/>
    <w:next w:val="a6"/>
    <w:pPr>
      <w:keepNext/>
      <w:spacing w:after="0" w:line="240" w:lineRule="auto"/>
      <w:jc w:val="left"/>
      <w:outlineLvl w:val="1"/>
    </w:pPr>
    <w:rPr>
      <w:rFonts w:ascii="Avenir Heavy" w:eastAsia="Arial Unicode MS" w:hAnsi="Avenir Heavy" w:cs="Arial Unicode MS"/>
      <w:color w:val="000000"/>
      <w:sz w:val="24"/>
      <w:szCs w:val="24"/>
    </w:rPr>
  </w:style>
  <w:style w:type="paragraph" w:customStyle="1" w:styleId="a8">
    <w:name w:val="脚注"/>
    <w:pPr>
      <w:spacing w:after="0" w:line="240" w:lineRule="auto"/>
      <w:jc w:val="left"/>
    </w:pPr>
    <w:rPr>
      <w:rFonts w:ascii="ヒラギノ角ゴ ProN W3" w:eastAsia="ヒラギノ角ゴ ProN W3" w:hAnsi="ヒラギノ角ゴ ProN W3" w:cs="ヒラギノ角ゴ ProN W3"/>
      <w:color w:val="000000"/>
      <w:sz w:val="22"/>
      <w:szCs w:val="22"/>
    </w:rPr>
  </w:style>
  <w:style w:type="paragraph" w:customStyle="1" w:styleId="21">
    <w:name w:val="表スタイル2"/>
    <w:pPr>
      <w:spacing w:after="0" w:line="240" w:lineRule="auto"/>
      <w:jc w:val="left"/>
    </w:pPr>
    <w:rPr>
      <w:rFonts w:ascii="ヒラギノ角ゴ ProN W3" w:eastAsia="ヒラギノ角ゴ ProN W3" w:hAnsi="ヒラギノ角ゴ ProN W3" w:cs="ヒラギノ角ゴ ProN W3"/>
      <w:color w:val="000000"/>
    </w:rPr>
  </w:style>
  <w:style w:type="paragraph" w:customStyle="1" w:styleId="a9">
    <w:name w:val="本文 緑"/>
    <w:pPr>
      <w:spacing w:after="0" w:line="240" w:lineRule="auto"/>
      <w:jc w:val="left"/>
    </w:pPr>
    <w:rPr>
      <w:rFonts w:ascii="Arial Unicode MS" w:eastAsia="游ゴシック体 ミディアム" w:hAnsi="Arial Unicode MS" w:cs="Arial Unicode MS" w:hint="eastAsia"/>
      <w:color w:val="017000"/>
      <w:sz w:val="22"/>
      <w:szCs w:val="22"/>
      <w:lang w:val="ja-JP"/>
    </w:rPr>
  </w:style>
  <w:style w:type="paragraph" w:customStyle="1" w:styleId="maintext">
    <w:name w:val="main text"/>
    <w:pPr>
      <w:spacing w:after="0" w:line="240" w:lineRule="auto"/>
      <w:jc w:val="left"/>
    </w:pPr>
    <w:rPr>
      <w:rFonts w:ascii="Avenir Book" w:eastAsia="Arial Unicode MS" w:hAnsi="Avenir Book" w:cs="Arial Unicode MS"/>
      <w:color w:val="017000"/>
      <w:sz w:val="22"/>
      <w:szCs w:val="22"/>
    </w:rPr>
  </w:style>
  <w:style w:type="paragraph" w:customStyle="1" w:styleId="11">
    <w:name w:val="表タイトル1"/>
    <w:pPr>
      <w:spacing w:after="0" w:line="240" w:lineRule="auto"/>
      <w:jc w:val="center"/>
    </w:pPr>
    <w:rPr>
      <w:rFonts w:ascii="ヒラギノ角ゴ ProN W3" w:eastAsia="ヒラギノ角ゴ ProN W3" w:hAnsi="ヒラギノ角ゴ ProN W3" w:cs="ヒラギノ角ゴ ProN W3"/>
      <w:color w:val="000000"/>
      <w:sz w:val="24"/>
      <w:szCs w:val="24"/>
    </w:rPr>
  </w:style>
  <w:style w:type="character" w:customStyle="1" w:styleId="10">
    <w:name w:val="見出し 1 (文字)"/>
    <w:basedOn w:val="a0"/>
    <w:link w:val="1"/>
    <w:uiPriority w:val="9"/>
    <w:rsid w:val="00E77EF2"/>
    <w:rPr>
      <w:smallCaps/>
      <w:spacing w:val="5"/>
      <w:sz w:val="32"/>
      <w:szCs w:val="32"/>
    </w:rPr>
  </w:style>
  <w:style w:type="character" w:customStyle="1" w:styleId="20">
    <w:name w:val="見出し 2 (文字)"/>
    <w:basedOn w:val="a0"/>
    <w:link w:val="2"/>
    <w:uiPriority w:val="9"/>
    <w:semiHidden/>
    <w:rsid w:val="00E77EF2"/>
    <w:rPr>
      <w:smallCaps/>
      <w:spacing w:val="5"/>
      <w:sz w:val="28"/>
      <w:szCs w:val="28"/>
    </w:rPr>
  </w:style>
  <w:style w:type="character" w:customStyle="1" w:styleId="30">
    <w:name w:val="見出し 3 (文字)"/>
    <w:basedOn w:val="a0"/>
    <w:link w:val="3"/>
    <w:uiPriority w:val="9"/>
    <w:semiHidden/>
    <w:rsid w:val="00E77EF2"/>
    <w:rPr>
      <w:smallCaps/>
      <w:spacing w:val="5"/>
      <w:sz w:val="24"/>
      <w:szCs w:val="24"/>
    </w:rPr>
  </w:style>
  <w:style w:type="character" w:customStyle="1" w:styleId="40">
    <w:name w:val="見出し 4 (文字)"/>
    <w:basedOn w:val="a0"/>
    <w:link w:val="4"/>
    <w:uiPriority w:val="9"/>
    <w:semiHidden/>
    <w:rsid w:val="00E77EF2"/>
    <w:rPr>
      <w:smallCaps/>
      <w:spacing w:val="10"/>
      <w:sz w:val="22"/>
      <w:szCs w:val="22"/>
    </w:rPr>
  </w:style>
  <w:style w:type="character" w:customStyle="1" w:styleId="50">
    <w:name w:val="見出し 5 (文字)"/>
    <w:basedOn w:val="a0"/>
    <w:link w:val="5"/>
    <w:uiPriority w:val="9"/>
    <w:semiHidden/>
    <w:rsid w:val="00E77EF2"/>
    <w:rPr>
      <w:smallCaps/>
      <w:color w:val="10AC9A" w:themeColor="accent2" w:themeShade="BF"/>
      <w:spacing w:val="10"/>
      <w:sz w:val="22"/>
      <w:szCs w:val="26"/>
    </w:rPr>
  </w:style>
  <w:style w:type="character" w:customStyle="1" w:styleId="60">
    <w:name w:val="見出し 6 (文字)"/>
    <w:basedOn w:val="a0"/>
    <w:link w:val="6"/>
    <w:uiPriority w:val="9"/>
    <w:semiHidden/>
    <w:rsid w:val="00E77EF2"/>
    <w:rPr>
      <w:smallCaps/>
      <w:color w:val="16E7CF" w:themeColor="accent2"/>
      <w:spacing w:val="5"/>
      <w:sz w:val="22"/>
    </w:rPr>
  </w:style>
  <w:style w:type="character" w:customStyle="1" w:styleId="70">
    <w:name w:val="見出し 7 (文字)"/>
    <w:basedOn w:val="a0"/>
    <w:link w:val="7"/>
    <w:uiPriority w:val="9"/>
    <w:semiHidden/>
    <w:rsid w:val="00E77EF2"/>
    <w:rPr>
      <w:b/>
      <w:smallCaps/>
      <w:color w:val="16E7CF" w:themeColor="accent2"/>
      <w:spacing w:val="10"/>
    </w:rPr>
  </w:style>
  <w:style w:type="character" w:customStyle="1" w:styleId="80">
    <w:name w:val="見出し 8 (文字)"/>
    <w:basedOn w:val="a0"/>
    <w:link w:val="8"/>
    <w:uiPriority w:val="9"/>
    <w:semiHidden/>
    <w:rsid w:val="00E77EF2"/>
    <w:rPr>
      <w:b/>
      <w:i/>
      <w:smallCaps/>
      <w:color w:val="10AC9A" w:themeColor="accent2" w:themeShade="BF"/>
    </w:rPr>
  </w:style>
  <w:style w:type="character" w:customStyle="1" w:styleId="90">
    <w:name w:val="見出し 9 (文字)"/>
    <w:basedOn w:val="a0"/>
    <w:link w:val="9"/>
    <w:uiPriority w:val="9"/>
    <w:semiHidden/>
    <w:rsid w:val="00E77EF2"/>
    <w:rPr>
      <w:b/>
      <w:i/>
      <w:smallCaps/>
      <w:color w:val="0B7366" w:themeColor="accent2" w:themeShade="7F"/>
    </w:rPr>
  </w:style>
  <w:style w:type="paragraph" w:styleId="aa">
    <w:name w:val="caption"/>
    <w:basedOn w:val="a"/>
    <w:next w:val="a"/>
    <w:uiPriority w:val="35"/>
    <w:semiHidden/>
    <w:unhideWhenUsed/>
    <w:qFormat/>
    <w:rsid w:val="00E77EF2"/>
    <w:rPr>
      <w:b/>
      <w:bCs/>
      <w:caps/>
      <w:sz w:val="16"/>
      <w:szCs w:val="18"/>
    </w:rPr>
  </w:style>
  <w:style w:type="paragraph" w:styleId="ab">
    <w:name w:val="Title"/>
    <w:basedOn w:val="a"/>
    <w:next w:val="a"/>
    <w:link w:val="ac"/>
    <w:uiPriority w:val="10"/>
    <w:qFormat/>
    <w:rsid w:val="00E77EF2"/>
    <w:pPr>
      <w:pBdr>
        <w:top w:val="single" w:sz="12" w:space="1" w:color="16E7CF" w:themeColor="accent2"/>
      </w:pBdr>
      <w:spacing w:line="240" w:lineRule="auto"/>
      <w:jc w:val="right"/>
    </w:pPr>
    <w:rPr>
      <w:smallCaps/>
      <w:sz w:val="48"/>
      <w:szCs w:val="48"/>
    </w:rPr>
  </w:style>
  <w:style w:type="character" w:customStyle="1" w:styleId="ac">
    <w:name w:val="表題 (文字)"/>
    <w:basedOn w:val="a0"/>
    <w:link w:val="ab"/>
    <w:uiPriority w:val="10"/>
    <w:rsid w:val="00E77EF2"/>
    <w:rPr>
      <w:smallCaps/>
      <w:sz w:val="48"/>
      <w:szCs w:val="48"/>
    </w:rPr>
  </w:style>
  <w:style w:type="paragraph" w:styleId="ad">
    <w:name w:val="Subtitle"/>
    <w:basedOn w:val="a"/>
    <w:next w:val="a"/>
    <w:link w:val="ae"/>
    <w:uiPriority w:val="11"/>
    <w:qFormat/>
    <w:rsid w:val="00E77EF2"/>
    <w:pPr>
      <w:spacing w:after="720" w:line="240" w:lineRule="auto"/>
      <w:jc w:val="right"/>
    </w:pPr>
    <w:rPr>
      <w:rFonts w:asciiTheme="majorHAnsi" w:eastAsiaTheme="majorEastAsia" w:hAnsiTheme="majorHAnsi" w:cstheme="majorBidi"/>
      <w:szCs w:val="22"/>
    </w:rPr>
  </w:style>
  <w:style w:type="character" w:customStyle="1" w:styleId="ae">
    <w:name w:val="副題 (文字)"/>
    <w:basedOn w:val="a0"/>
    <w:link w:val="ad"/>
    <w:uiPriority w:val="11"/>
    <w:rsid w:val="00E77EF2"/>
    <w:rPr>
      <w:rFonts w:asciiTheme="majorHAnsi" w:eastAsiaTheme="majorEastAsia" w:hAnsiTheme="majorHAnsi" w:cstheme="majorBidi"/>
      <w:szCs w:val="22"/>
    </w:rPr>
  </w:style>
  <w:style w:type="character" w:styleId="af">
    <w:name w:val="Strong"/>
    <w:uiPriority w:val="22"/>
    <w:qFormat/>
    <w:rsid w:val="00E77EF2"/>
    <w:rPr>
      <w:b/>
      <w:color w:val="16E7CF" w:themeColor="accent2"/>
    </w:rPr>
  </w:style>
  <w:style w:type="character" w:styleId="af0">
    <w:name w:val="Emphasis"/>
    <w:uiPriority w:val="20"/>
    <w:qFormat/>
    <w:rsid w:val="00E77EF2"/>
    <w:rPr>
      <w:b/>
      <w:i/>
      <w:spacing w:val="10"/>
    </w:rPr>
  </w:style>
  <w:style w:type="paragraph" w:styleId="af1">
    <w:name w:val="No Spacing"/>
    <w:basedOn w:val="a"/>
    <w:link w:val="af2"/>
    <w:uiPriority w:val="1"/>
    <w:qFormat/>
    <w:rsid w:val="00E77EF2"/>
    <w:pPr>
      <w:spacing w:after="0" w:line="240" w:lineRule="auto"/>
    </w:pPr>
  </w:style>
  <w:style w:type="character" w:customStyle="1" w:styleId="af2">
    <w:name w:val="行間詰め (文字)"/>
    <w:basedOn w:val="a0"/>
    <w:link w:val="af1"/>
    <w:uiPriority w:val="1"/>
    <w:rsid w:val="00E77EF2"/>
  </w:style>
  <w:style w:type="paragraph" w:styleId="af3">
    <w:name w:val="List Paragraph"/>
    <w:basedOn w:val="a"/>
    <w:uiPriority w:val="34"/>
    <w:qFormat/>
    <w:rsid w:val="00E77EF2"/>
    <w:pPr>
      <w:ind w:left="720"/>
      <w:contextualSpacing/>
    </w:pPr>
  </w:style>
  <w:style w:type="paragraph" w:styleId="af4">
    <w:name w:val="Quote"/>
    <w:basedOn w:val="a"/>
    <w:next w:val="a"/>
    <w:link w:val="af5"/>
    <w:uiPriority w:val="29"/>
    <w:qFormat/>
    <w:rsid w:val="00E77EF2"/>
    <w:rPr>
      <w:i/>
    </w:rPr>
  </w:style>
  <w:style w:type="character" w:customStyle="1" w:styleId="af5">
    <w:name w:val="引用文 (文字)"/>
    <w:basedOn w:val="a0"/>
    <w:link w:val="af4"/>
    <w:uiPriority w:val="29"/>
    <w:rsid w:val="00E77EF2"/>
    <w:rPr>
      <w:i/>
    </w:rPr>
  </w:style>
  <w:style w:type="paragraph" w:styleId="22">
    <w:name w:val="Intense Quote"/>
    <w:basedOn w:val="a"/>
    <w:next w:val="a"/>
    <w:link w:val="23"/>
    <w:uiPriority w:val="30"/>
    <w:qFormat/>
    <w:rsid w:val="00E77EF2"/>
    <w:pPr>
      <w:pBdr>
        <w:top w:val="single" w:sz="8" w:space="10" w:color="10AC9A" w:themeColor="accent2" w:themeShade="BF"/>
        <w:left w:val="single" w:sz="8" w:space="10" w:color="10AC9A" w:themeColor="accent2" w:themeShade="BF"/>
        <w:bottom w:val="single" w:sz="8" w:space="10" w:color="10AC9A" w:themeColor="accent2" w:themeShade="BF"/>
        <w:right w:val="single" w:sz="8" w:space="10" w:color="10AC9A" w:themeColor="accent2" w:themeShade="BF"/>
      </w:pBdr>
      <w:shd w:val="clear" w:color="auto" w:fill="16E7CF" w:themeFill="accent2"/>
      <w:spacing w:before="140" w:after="140"/>
      <w:ind w:left="1440" w:right="1440"/>
    </w:pPr>
    <w:rPr>
      <w:b/>
      <w:i/>
      <w:color w:val="FFFFFF" w:themeColor="background1"/>
    </w:rPr>
  </w:style>
  <w:style w:type="character" w:customStyle="1" w:styleId="23">
    <w:name w:val="引用文 2 (文字)"/>
    <w:basedOn w:val="a0"/>
    <w:link w:val="22"/>
    <w:uiPriority w:val="30"/>
    <w:rsid w:val="00E77EF2"/>
    <w:rPr>
      <w:b/>
      <w:i/>
      <w:color w:val="FFFFFF" w:themeColor="background1"/>
      <w:shd w:val="clear" w:color="auto" w:fill="16E7CF" w:themeFill="accent2"/>
    </w:rPr>
  </w:style>
  <w:style w:type="character" w:styleId="af6">
    <w:name w:val="Subtle Emphasis"/>
    <w:uiPriority w:val="19"/>
    <w:qFormat/>
    <w:rsid w:val="00E77EF2"/>
    <w:rPr>
      <w:i/>
    </w:rPr>
  </w:style>
  <w:style w:type="character" w:styleId="24">
    <w:name w:val="Intense Emphasis"/>
    <w:uiPriority w:val="21"/>
    <w:qFormat/>
    <w:rsid w:val="00E77EF2"/>
    <w:rPr>
      <w:b/>
      <w:i/>
      <w:color w:val="16E7CF" w:themeColor="accent2"/>
      <w:spacing w:val="10"/>
    </w:rPr>
  </w:style>
  <w:style w:type="character" w:styleId="af7">
    <w:name w:val="Subtle Reference"/>
    <w:uiPriority w:val="31"/>
    <w:qFormat/>
    <w:rsid w:val="00E77EF2"/>
    <w:rPr>
      <w:b/>
    </w:rPr>
  </w:style>
  <w:style w:type="character" w:styleId="25">
    <w:name w:val="Intense Reference"/>
    <w:uiPriority w:val="32"/>
    <w:qFormat/>
    <w:rsid w:val="00E77EF2"/>
    <w:rPr>
      <w:b/>
      <w:bCs/>
      <w:smallCaps/>
      <w:spacing w:val="5"/>
      <w:sz w:val="22"/>
      <w:szCs w:val="22"/>
      <w:u w:val="single"/>
    </w:rPr>
  </w:style>
  <w:style w:type="character" w:styleId="af8">
    <w:name w:val="Book Title"/>
    <w:uiPriority w:val="33"/>
    <w:qFormat/>
    <w:rsid w:val="00E77EF2"/>
    <w:rPr>
      <w:rFonts w:asciiTheme="majorHAnsi" w:eastAsiaTheme="majorEastAsia" w:hAnsiTheme="majorHAnsi" w:cstheme="majorBidi"/>
      <w:i/>
      <w:iCs/>
      <w:sz w:val="20"/>
      <w:szCs w:val="20"/>
    </w:rPr>
  </w:style>
  <w:style w:type="paragraph" w:styleId="af9">
    <w:name w:val="TOC Heading"/>
    <w:basedOn w:val="1"/>
    <w:next w:val="a"/>
    <w:uiPriority w:val="39"/>
    <w:semiHidden/>
    <w:unhideWhenUsed/>
    <w:qFormat/>
    <w:rsid w:val="00E77EF2"/>
    <w:pPr>
      <w:outlineLvl w:val="9"/>
    </w:pPr>
  </w:style>
  <w:style w:type="paragraph" w:styleId="afa">
    <w:name w:val="header"/>
    <w:basedOn w:val="a"/>
    <w:link w:val="afb"/>
    <w:uiPriority w:val="99"/>
    <w:unhideWhenUsed/>
    <w:rsid w:val="00020B61"/>
    <w:pPr>
      <w:tabs>
        <w:tab w:val="center" w:pos="4252"/>
        <w:tab w:val="right" w:pos="8504"/>
      </w:tabs>
      <w:snapToGrid w:val="0"/>
    </w:pPr>
  </w:style>
  <w:style w:type="character" w:customStyle="1" w:styleId="afb">
    <w:name w:val="ヘッダー (文字)"/>
    <w:basedOn w:val="a0"/>
    <w:link w:val="afa"/>
    <w:uiPriority w:val="99"/>
    <w:rsid w:val="00020B61"/>
  </w:style>
  <w:style w:type="paragraph" w:styleId="afc">
    <w:name w:val="footer"/>
    <w:basedOn w:val="a"/>
    <w:link w:val="afd"/>
    <w:uiPriority w:val="99"/>
    <w:unhideWhenUsed/>
    <w:rsid w:val="00020B61"/>
    <w:pPr>
      <w:tabs>
        <w:tab w:val="center" w:pos="4252"/>
        <w:tab w:val="right" w:pos="8504"/>
      </w:tabs>
      <w:snapToGrid w:val="0"/>
    </w:pPr>
  </w:style>
  <w:style w:type="character" w:customStyle="1" w:styleId="afd">
    <w:name w:val="フッター (文字)"/>
    <w:basedOn w:val="a0"/>
    <w:link w:val="afc"/>
    <w:uiPriority w:val="99"/>
    <w:rsid w:val="00020B61"/>
  </w:style>
  <w:style w:type="paragraph" w:styleId="afe">
    <w:name w:val="Revision"/>
    <w:hidden/>
    <w:uiPriority w:val="99"/>
    <w:semiHidden/>
    <w:rsid w:val="00EF3170"/>
    <w:pPr>
      <w:spacing w:after="0" w:line="240" w:lineRule="auto"/>
      <w:jc w:val="left"/>
    </w:pPr>
  </w:style>
  <w:style w:type="paragraph" w:styleId="aff">
    <w:name w:val="Plain Text"/>
    <w:basedOn w:val="a"/>
    <w:link w:val="aff0"/>
    <w:uiPriority w:val="99"/>
    <w:semiHidden/>
    <w:unhideWhenUsed/>
    <w:rsid w:val="002B3AC7"/>
    <w:pPr>
      <w:widowControl w:val="0"/>
      <w:spacing w:after="0" w:line="240" w:lineRule="auto"/>
      <w:jc w:val="left"/>
    </w:pPr>
    <w:rPr>
      <w:rFonts w:ascii="Yu Gothic" w:eastAsia="Yu Gothic" w:hAnsi="Courier New" w:cs="Courier New"/>
      <w:kern w:val="2"/>
      <w:sz w:val="22"/>
      <w:szCs w:val="22"/>
    </w:rPr>
  </w:style>
  <w:style w:type="character" w:customStyle="1" w:styleId="aff0">
    <w:name w:val="書式なし (文字)"/>
    <w:basedOn w:val="a0"/>
    <w:link w:val="aff"/>
    <w:uiPriority w:val="99"/>
    <w:semiHidden/>
    <w:rsid w:val="002B3AC7"/>
    <w:rPr>
      <w:rFonts w:ascii="Yu Gothic" w:eastAsia="Yu Gothic" w:hAnsi="Courier New" w:cs="Courier New"/>
      <w:kern w:val="2"/>
      <w:sz w:val="22"/>
      <w:szCs w:val="22"/>
    </w:rPr>
  </w:style>
  <w:style w:type="character" w:customStyle="1" w:styleId="apple-tab-span">
    <w:name w:val="apple-tab-span"/>
    <w:basedOn w:val="a0"/>
    <w:rsid w:val="00BB5065"/>
  </w:style>
  <w:style w:type="paragraph" w:customStyle="1" w:styleId="no-indent">
    <w:name w:val="本文 no-indent"/>
    <w:rsid w:val="0056159C"/>
    <w:pPr>
      <w:pBdr>
        <w:top w:val="nil"/>
        <w:left w:val="nil"/>
        <w:bottom w:val="nil"/>
        <w:right w:val="nil"/>
        <w:between w:val="nil"/>
        <w:bar w:val="nil"/>
      </w:pBdr>
      <w:spacing w:after="0" w:line="240" w:lineRule="auto"/>
    </w:pPr>
    <w:rPr>
      <w:rFonts w:ascii="Arial Unicode MS" w:eastAsia="游ゴシック体 ミディアム" w:hAnsi="Arial Unicode MS" w:cs="Arial Unicode MS" w:hint="eastAsia"/>
      <w:color w:val="000000"/>
      <w:sz w:val="24"/>
      <w:szCs w:val="24"/>
      <w:u w:color="000000"/>
      <w:bdr w:val="nil"/>
      <w:lang w:val="ja-JP"/>
    </w:rPr>
  </w:style>
  <w:style w:type="table" w:styleId="aff1">
    <w:name w:val="Table Grid"/>
    <w:basedOn w:val="a1"/>
    <w:uiPriority w:val="39"/>
    <w:rsid w:val="0056159C"/>
    <w:pPr>
      <w:pBdr>
        <w:top w:val="nil"/>
        <w:left w:val="nil"/>
        <w:bottom w:val="nil"/>
        <w:right w:val="nil"/>
        <w:between w:val="nil"/>
        <w:bar w:val="nil"/>
      </w:pBdr>
      <w:spacing w:after="0" w:line="240" w:lineRule="auto"/>
      <w:jc w:val="left"/>
    </w:pPr>
    <w:rPr>
      <w:rFonts w:ascii="Times New Roman" w:hAnsi="Times New Roman" w:cs="Times New Roman"/>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5227">
      <w:bodyDiv w:val="1"/>
      <w:marLeft w:val="0"/>
      <w:marRight w:val="0"/>
      <w:marTop w:val="0"/>
      <w:marBottom w:val="0"/>
      <w:divBdr>
        <w:top w:val="none" w:sz="0" w:space="0" w:color="auto"/>
        <w:left w:val="none" w:sz="0" w:space="0" w:color="auto"/>
        <w:bottom w:val="none" w:sz="0" w:space="0" w:color="auto"/>
        <w:right w:val="none" w:sz="0" w:space="0" w:color="auto"/>
      </w:divBdr>
      <w:divsChild>
        <w:div w:id="2127773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7495733">
      <w:bodyDiv w:val="1"/>
      <w:marLeft w:val="0"/>
      <w:marRight w:val="0"/>
      <w:marTop w:val="0"/>
      <w:marBottom w:val="0"/>
      <w:divBdr>
        <w:top w:val="none" w:sz="0" w:space="0" w:color="auto"/>
        <w:left w:val="none" w:sz="0" w:space="0" w:color="auto"/>
        <w:bottom w:val="none" w:sz="0" w:space="0" w:color="auto"/>
        <w:right w:val="none" w:sz="0" w:space="0" w:color="auto"/>
      </w:divBdr>
    </w:div>
    <w:div w:id="450630832">
      <w:bodyDiv w:val="1"/>
      <w:marLeft w:val="0"/>
      <w:marRight w:val="0"/>
      <w:marTop w:val="0"/>
      <w:marBottom w:val="0"/>
      <w:divBdr>
        <w:top w:val="none" w:sz="0" w:space="0" w:color="auto"/>
        <w:left w:val="none" w:sz="0" w:space="0" w:color="auto"/>
        <w:bottom w:val="none" w:sz="0" w:space="0" w:color="auto"/>
        <w:right w:val="none" w:sz="0" w:space="0" w:color="auto"/>
      </w:divBdr>
    </w:div>
    <w:div w:id="1442993156">
      <w:bodyDiv w:val="1"/>
      <w:marLeft w:val="0"/>
      <w:marRight w:val="0"/>
      <w:marTop w:val="0"/>
      <w:marBottom w:val="0"/>
      <w:divBdr>
        <w:top w:val="none" w:sz="0" w:space="0" w:color="auto"/>
        <w:left w:val="none" w:sz="0" w:space="0" w:color="auto"/>
        <w:bottom w:val="none" w:sz="0" w:space="0" w:color="auto"/>
        <w:right w:val="none" w:sz="0" w:space="0" w:color="auto"/>
      </w:divBdr>
      <w:divsChild>
        <w:div w:id="1845243376">
          <w:marLeft w:val="0"/>
          <w:marRight w:val="0"/>
          <w:marTop w:val="0"/>
          <w:marBottom w:val="0"/>
          <w:divBdr>
            <w:top w:val="none" w:sz="0" w:space="0" w:color="auto"/>
            <w:left w:val="none" w:sz="0" w:space="0" w:color="auto"/>
            <w:bottom w:val="none" w:sz="0" w:space="0" w:color="auto"/>
            <w:right w:val="none" w:sz="0" w:space="0" w:color="auto"/>
          </w:divBdr>
        </w:div>
        <w:div w:id="2002804516">
          <w:marLeft w:val="0"/>
          <w:marRight w:val="0"/>
          <w:marTop w:val="0"/>
          <w:marBottom w:val="0"/>
          <w:divBdr>
            <w:top w:val="none" w:sz="0" w:space="0" w:color="auto"/>
            <w:left w:val="none" w:sz="0" w:space="0" w:color="auto"/>
            <w:bottom w:val="none" w:sz="0" w:space="0" w:color="auto"/>
            <w:right w:val="none" w:sz="0" w:space="0" w:color="auto"/>
          </w:divBdr>
        </w:div>
        <w:div w:id="37094486">
          <w:marLeft w:val="0"/>
          <w:marRight w:val="0"/>
          <w:marTop w:val="0"/>
          <w:marBottom w:val="0"/>
          <w:divBdr>
            <w:top w:val="none" w:sz="0" w:space="0" w:color="auto"/>
            <w:left w:val="none" w:sz="0" w:space="0" w:color="auto"/>
            <w:bottom w:val="none" w:sz="0" w:space="0" w:color="auto"/>
            <w:right w:val="none" w:sz="0" w:space="0" w:color="auto"/>
          </w:divBdr>
        </w:div>
        <w:div w:id="1696692355">
          <w:marLeft w:val="0"/>
          <w:marRight w:val="0"/>
          <w:marTop w:val="0"/>
          <w:marBottom w:val="0"/>
          <w:divBdr>
            <w:top w:val="none" w:sz="0" w:space="0" w:color="auto"/>
            <w:left w:val="none" w:sz="0" w:space="0" w:color="auto"/>
            <w:bottom w:val="none" w:sz="0" w:space="0" w:color="auto"/>
            <w:right w:val="none" w:sz="0" w:space="0" w:color="auto"/>
          </w:divBdr>
        </w:div>
        <w:div w:id="2015959644">
          <w:marLeft w:val="0"/>
          <w:marRight w:val="0"/>
          <w:marTop w:val="0"/>
          <w:marBottom w:val="0"/>
          <w:divBdr>
            <w:top w:val="none" w:sz="0" w:space="0" w:color="auto"/>
            <w:left w:val="none" w:sz="0" w:space="0" w:color="auto"/>
            <w:bottom w:val="none" w:sz="0" w:space="0" w:color="auto"/>
            <w:right w:val="none" w:sz="0" w:space="0" w:color="auto"/>
          </w:divBdr>
        </w:div>
        <w:div w:id="1305966456">
          <w:marLeft w:val="0"/>
          <w:marRight w:val="0"/>
          <w:marTop w:val="0"/>
          <w:marBottom w:val="0"/>
          <w:divBdr>
            <w:top w:val="none" w:sz="0" w:space="0" w:color="auto"/>
            <w:left w:val="none" w:sz="0" w:space="0" w:color="auto"/>
            <w:bottom w:val="none" w:sz="0" w:space="0" w:color="auto"/>
            <w:right w:val="none" w:sz="0" w:space="0" w:color="auto"/>
          </w:divBdr>
        </w:div>
      </w:divsChild>
    </w:div>
    <w:div w:id="1574855665">
      <w:bodyDiv w:val="1"/>
      <w:marLeft w:val="0"/>
      <w:marRight w:val="0"/>
      <w:marTop w:val="0"/>
      <w:marBottom w:val="0"/>
      <w:divBdr>
        <w:top w:val="none" w:sz="0" w:space="0" w:color="auto"/>
        <w:left w:val="none" w:sz="0" w:space="0" w:color="auto"/>
        <w:bottom w:val="none" w:sz="0" w:space="0" w:color="auto"/>
        <w:right w:val="none" w:sz="0" w:space="0" w:color="auto"/>
      </w:divBdr>
    </w:div>
    <w:div w:id="1622956486">
      <w:bodyDiv w:val="1"/>
      <w:marLeft w:val="0"/>
      <w:marRight w:val="0"/>
      <w:marTop w:val="0"/>
      <w:marBottom w:val="0"/>
      <w:divBdr>
        <w:top w:val="none" w:sz="0" w:space="0" w:color="auto"/>
        <w:left w:val="none" w:sz="0" w:space="0" w:color="auto"/>
        <w:bottom w:val="none" w:sz="0" w:space="0" w:color="auto"/>
        <w:right w:val="none" w:sz="0" w:space="0" w:color="auto"/>
      </w:divBdr>
    </w:div>
    <w:div w:id="19827349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Avenir Book"/>
        <a:ea typeface="ＭＳ ゴシック"/>
        <a:cs typeface="Avenir Book"/>
      </a:majorFont>
      <a:minorFont>
        <a:latin typeface="游ゴシック体 ミディアム"/>
        <a:ea typeface="ＭＳ 明朝"/>
        <a:cs typeface="游ゴシック体 ミディアム"/>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ヒラギノ角ゴ ProN W3"/>
            <a:ea typeface="ヒラギノ角ゴ ProN W3"/>
            <a:cs typeface="ヒラギノ角ゴ ProN W3"/>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游ゴシック体 ミディアム"/>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E8E2D-F9E5-478C-A390-C1C31623F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13</Pages>
  <Words>2756</Words>
  <Characters>15711</Characters>
  <Application>Microsoft Office Word</Application>
  <DocSecurity>0</DocSecurity>
  <Lines>130</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和木　淳子</dc:creator>
  <cp:lastModifiedBy>佐藤　英一</cp:lastModifiedBy>
  <cp:revision>164</cp:revision>
  <dcterms:created xsi:type="dcterms:W3CDTF">2022-05-11T05:57:00Z</dcterms:created>
  <dcterms:modified xsi:type="dcterms:W3CDTF">2022-05-16T08:32:00Z</dcterms:modified>
</cp:coreProperties>
</file>